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B5227" w14:textId="77777777" w:rsidR="002E22C2" w:rsidRDefault="002E22C2" w:rsidP="002E22C2">
      <w:pPr>
        <w:jc w:val="cente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60288" behindDoc="0" locked="0" layoutInCell="1" allowOverlap="1" wp14:anchorId="1E165702" wp14:editId="5A149D13">
                <wp:simplePos x="0" y="0"/>
                <wp:positionH relativeFrom="column">
                  <wp:posOffset>-47625</wp:posOffset>
                </wp:positionH>
                <wp:positionV relativeFrom="paragraph">
                  <wp:posOffset>28575</wp:posOffset>
                </wp:positionV>
                <wp:extent cx="6229350" cy="28289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229350" cy="28289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8E34D45" w14:textId="77777777" w:rsidR="002E22C2" w:rsidRDefault="002E22C2" w:rsidP="002E22C2">
                            <w:pPr>
                              <w:jc w:val="center"/>
                              <w:rPr>
                                <w:rFonts w:asciiTheme="majorEastAsia" w:eastAsiaTheme="majorEastAsia" w:hAnsiTheme="majorEastAsia"/>
                                <w:sz w:val="8"/>
                              </w:rPr>
                            </w:pPr>
                            <w:r w:rsidRPr="002E22C2">
                              <w:rPr>
                                <w:rFonts w:asciiTheme="majorEastAsia" w:eastAsiaTheme="majorEastAsia" w:hAnsiTheme="majorEastAsia" w:hint="eastAsia"/>
                                <w:sz w:val="24"/>
                              </w:rPr>
                              <w:t>小松市重点目標</w:t>
                            </w:r>
                          </w:p>
                          <w:p w14:paraId="3318129B" w14:textId="77777777" w:rsidR="002E22C2" w:rsidRPr="002E22C2" w:rsidRDefault="002E22C2" w:rsidP="002E22C2">
                            <w:pPr>
                              <w:jc w:val="center"/>
                              <w:rPr>
                                <w:rFonts w:asciiTheme="majorEastAsia" w:eastAsiaTheme="majorEastAsia" w:hAnsiTheme="majorEastAsia"/>
                                <w:sz w:val="8"/>
                              </w:rPr>
                            </w:pPr>
                          </w:p>
                          <w:p w14:paraId="3D8E832D" w14:textId="77777777" w:rsidR="002E22C2" w:rsidRPr="002E22C2" w:rsidRDefault="002E22C2" w:rsidP="002E22C2">
                            <w:pPr>
                              <w:jc w:val="center"/>
                              <w:rPr>
                                <w:rFonts w:asciiTheme="majorEastAsia" w:eastAsiaTheme="majorEastAsia" w:hAnsiTheme="majorEastAsia"/>
                                <w:sz w:val="8"/>
                              </w:rPr>
                            </w:pPr>
                            <w:r w:rsidRPr="002E22C2">
                              <w:rPr>
                                <w:rFonts w:asciiTheme="majorEastAsia" w:eastAsiaTheme="majorEastAsia" w:hAnsiTheme="majorEastAsia" w:hint="eastAsia"/>
                                <w:sz w:val="20"/>
                              </w:rPr>
                              <w:t xml:space="preserve">　</w:t>
                            </w:r>
                            <w:r w:rsidRPr="002E22C2">
                              <w:rPr>
                                <w:rFonts w:asciiTheme="majorEastAsia" w:eastAsiaTheme="majorEastAsia" w:hAnsiTheme="majorEastAsia" w:hint="eastAsia"/>
                                <w:sz w:val="24"/>
                              </w:rPr>
                              <w:t>未来の創り手となるために必要な資質・能力を確実に</w:t>
                            </w:r>
                            <w:r w:rsidR="00615037">
                              <w:rPr>
                                <w:rFonts w:asciiTheme="majorEastAsia" w:eastAsiaTheme="majorEastAsia" w:hAnsiTheme="majorEastAsia" w:hint="eastAsia"/>
                                <w:sz w:val="24"/>
                              </w:rPr>
                              <w:t>育成す</w:t>
                            </w:r>
                            <w:r w:rsidRPr="002E22C2">
                              <w:rPr>
                                <w:rFonts w:asciiTheme="majorEastAsia" w:eastAsiaTheme="majorEastAsia" w:hAnsiTheme="majorEastAsia" w:hint="eastAsia"/>
                                <w:sz w:val="24"/>
                              </w:rPr>
                              <w:t>る学校</w:t>
                            </w:r>
                          </w:p>
                          <w:p w14:paraId="1F4B1809" w14:textId="77777777" w:rsidR="00545713" w:rsidRDefault="002E22C2" w:rsidP="00751E0B">
                            <w:pPr>
                              <w:jc w:val="left"/>
                              <w:rPr>
                                <w:rFonts w:asciiTheme="majorEastAsia" w:eastAsiaTheme="majorEastAsia" w:hAnsiTheme="majorEastAsia"/>
                              </w:rPr>
                            </w:pPr>
                            <w:r w:rsidRPr="002E22C2">
                              <w:rPr>
                                <w:rFonts w:asciiTheme="majorEastAsia" w:eastAsiaTheme="majorEastAsia" w:hAnsiTheme="majorEastAsia" w:hint="eastAsia"/>
                              </w:rPr>
                              <w:t xml:space="preserve">　　　</w:t>
                            </w:r>
                          </w:p>
                          <w:p w14:paraId="1EE5DE13" w14:textId="77777777" w:rsidR="002E22C2" w:rsidRPr="00751E0B" w:rsidRDefault="00751E0B" w:rsidP="00545713">
                            <w:pPr>
                              <w:ind w:firstLineChars="300" w:firstLine="632"/>
                              <w:jc w:val="left"/>
                              <w:rPr>
                                <w:rFonts w:asciiTheme="majorEastAsia" w:eastAsiaTheme="majorEastAsia" w:hAnsiTheme="majorEastAsia"/>
                                <w:sz w:val="24"/>
                                <w:u w:val="single"/>
                              </w:rPr>
                            </w:pPr>
                            <w:r w:rsidRPr="006F7DB8">
                              <w:rPr>
                                <w:rFonts w:asciiTheme="majorEastAsia" w:eastAsiaTheme="majorEastAsia" w:hAnsiTheme="majorEastAsia" w:hint="eastAsia"/>
                                <w:b/>
                                <w:u w:val="single"/>
                              </w:rPr>
                              <w:t>授業の質的改革</w:t>
                            </w:r>
                            <w:r w:rsidRPr="00751E0B">
                              <w:rPr>
                                <w:rFonts w:asciiTheme="majorEastAsia" w:eastAsiaTheme="majorEastAsia" w:hAnsiTheme="majorEastAsia" w:hint="eastAsia"/>
                                <w:u w:val="single"/>
                              </w:rPr>
                              <w:t xml:space="preserve">　→</w:t>
                            </w:r>
                            <w:r w:rsidRPr="006F7DB8">
                              <w:rPr>
                                <w:rFonts w:asciiTheme="majorEastAsia" w:eastAsiaTheme="majorEastAsia" w:hAnsiTheme="majorEastAsia" w:hint="eastAsia"/>
                                <w:b/>
                                <w:u w:val="single"/>
                              </w:rPr>
                              <w:t>資質・能力を確実に身に付ける児童生徒の育成</w:t>
                            </w:r>
                          </w:p>
                          <w:p w14:paraId="73853958" w14:textId="77777777" w:rsidR="002E22C2" w:rsidRPr="002E22C2" w:rsidRDefault="00C80378" w:rsidP="002E22C2">
                            <w:pPr>
                              <w:jc w:val="left"/>
                              <w:rPr>
                                <w:rFonts w:asciiTheme="majorEastAsia" w:eastAsiaTheme="majorEastAsia" w:hAnsiTheme="majorEastAsia"/>
                              </w:rPr>
                            </w:pPr>
                            <w:r>
                              <w:rPr>
                                <w:rFonts w:asciiTheme="majorEastAsia" w:eastAsiaTheme="majorEastAsia" w:hAnsiTheme="majorEastAsia" w:hint="eastAsia"/>
                              </w:rPr>
                              <w:t xml:space="preserve">　　　　①</w:t>
                            </w:r>
                            <w:r w:rsidR="002E22C2" w:rsidRPr="002E22C2">
                              <w:rPr>
                                <w:rFonts w:asciiTheme="majorEastAsia" w:eastAsiaTheme="majorEastAsia" w:hAnsiTheme="majorEastAsia" w:hint="eastAsia"/>
                              </w:rPr>
                              <w:t>児童生徒が　主体的・対話的に学習したくなる授業</w:t>
                            </w:r>
                          </w:p>
                          <w:p w14:paraId="58F5D8E2" w14:textId="25EAC78A" w:rsidR="002E22C2" w:rsidRPr="002E22C2" w:rsidRDefault="00C80378" w:rsidP="002E22C2">
                            <w:pPr>
                              <w:jc w:val="left"/>
                              <w:rPr>
                                <w:rFonts w:asciiTheme="majorEastAsia" w:eastAsiaTheme="majorEastAsia" w:hAnsiTheme="majorEastAsia"/>
                              </w:rPr>
                            </w:pPr>
                            <w:r>
                              <w:rPr>
                                <w:rFonts w:asciiTheme="majorEastAsia" w:eastAsiaTheme="majorEastAsia" w:hAnsiTheme="majorEastAsia" w:hint="eastAsia"/>
                              </w:rPr>
                              <w:t xml:space="preserve">　　　　②</w:t>
                            </w:r>
                            <w:r w:rsidR="002E22C2" w:rsidRPr="002E22C2">
                              <w:rPr>
                                <w:rFonts w:asciiTheme="majorEastAsia" w:eastAsiaTheme="majorEastAsia" w:hAnsiTheme="majorEastAsia" w:hint="eastAsia"/>
                              </w:rPr>
                              <w:t>児童生徒が　自己の思考を深め</w:t>
                            </w:r>
                            <w:r w:rsidR="00391993">
                              <w:rPr>
                                <w:rFonts w:asciiTheme="majorEastAsia" w:eastAsiaTheme="majorEastAsia" w:hAnsiTheme="majorEastAsia" w:hint="eastAsia"/>
                              </w:rPr>
                              <w:t>，</w:t>
                            </w:r>
                            <w:r w:rsidR="00F45733">
                              <w:rPr>
                                <w:rFonts w:asciiTheme="majorEastAsia" w:eastAsiaTheme="majorEastAsia" w:hAnsiTheme="majorEastAsia" w:hint="eastAsia"/>
                              </w:rPr>
                              <w:t>自己</w:t>
                            </w:r>
                            <w:r w:rsidR="002E22C2" w:rsidRPr="002E22C2">
                              <w:rPr>
                                <w:rFonts w:asciiTheme="majorEastAsia" w:eastAsiaTheme="majorEastAsia" w:hAnsiTheme="majorEastAsia" w:hint="eastAsia"/>
                              </w:rPr>
                              <w:t>表現したくなる授業（</w:t>
                            </w:r>
                            <w:r w:rsidR="00F45733">
                              <w:rPr>
                                <w:rFonts w:asciiTheme="majorEastAsia" w:eastAsiaTheme="majorEastAsia" w:hAnsiTheme="majorEastAsia" w:hint="eastAsia"/>
                              </w:rPr>
                              <w:t>思考力・</w:t>
                            </w:r>
                            <w:r w:rsidR="002E22C2" w:rsidRPr="002E22C2">
                              <w:rPr>
                                <w:rFonts w:asciiTheme="majorEastAsia" w:eastAsiaTheme="majorEastAsia" w:hAnsiTheme="majorEastAsia" w:hint="eastAsia"/>
                              </w:rPr>
                              <w:t>記述力・</w:t>
                            </w:r>
                            <w:r w:rsidR="002E22C2" w:rsidRPr="00545713">
                              <w:rPr>
                                <w:rFonts w:asciiTheme="majorEastAsia" w:eastAsiaTheme="majorEastAsia" w:hAnsiTheme="majorEastAsia" w:hint="eastAsia"/>
                                <w:u w:val="single"/>
                              </w:rPr>
                              <w:t>発表力</w:t>
                            </w:r>
                            <w:r w:rsidR="002E22C2" w:rsidRPr="002E22C2">
                              <w:rPr>
                                <w:rFonts w:asciiTheme="majorEastAsia" w:eastAsiaTheme="majorEastAsia" w:hAnsiTheme="majorEastAsia" w:hint="eastAsia"/>
                              </w:rPr>
                              <w:t>）</w:t>
                            </w:r>
                          </w:p>
                          <w:p w14:paraId="6A8E2FF0" w14:textId="7FB799A6" w:rsidR="002E22C2" w:rsidRDefault="00C80378" w:rsidP="002E22C2">
                            <w:pPr>
                              <w:jc w:val="left"/>
                            </w:pPr>
                            <w:r>
                              <w:rPr>
                                <w:rFonts w:asciiTheme="majorEastAsia" w:eastAsiaTheme="majorEastAsia" w:hAnsiTheme="majorEastAsia" w:hint="eastAsia"/>
                              </w:rPr>
                              <w:t xml:space="preserve">　　　　③</w:t>
                            </w:r>
                            <w:r w:rsidR="002E22C2" w:rsidRPr="002E22C2">
                              <w:rPr>
                                <w:rFonts w:asciiTheme="majorEastAsia" w:eastAsiaTheme="majorEastAsia" w:hAnsiTheme="majorEastAsia" w:hint="eastAsia"/>
                              </w:rPr>
                              <w:t>児童生徒が　自己の学習をふりかえり</w:t>
                            </w:r>
                            <w:r w:rsidR="00391993">
                              <w:rPr>
                                <w:rFonts w:asciiTheme="majorEastAsia" w:eastAsiaTheme="majorEastAsia" w:hAnsiTheme="majorEastAsia" w:hint="eastAsia"/>
                              </w:rPr>
                              <w:t>，</w:t>
                            </w:r>
                            <w:r w:rsidR="002E22C2" w:rsidRPr="002E22C2">
                              <w:rPr>
                                <w:rFonts w:asciiTheme="majorEastAsia" w:eastAsiaTheme="majorEastAsia" w:hAnsiTheme="majorEastAsia" w:hint="eastAsia"/>
                              </w:rPr>
                              <w:t xml:space="preserve">学びを実感できる授業 　　　</w:t>
                            </w:r>
                            <w:r w:rsidR="002E22C2">
                              <w:rPr>
                                <w:rFonts w:hint="eastAsia"/>
                              </w:rPr>
                              <w:t xml:space="preserve">　</w:t>
                            </w:r>
                          </w:p>
                          <w:p w14:paraId="6BD20238" w14:textId="77777777" w:rsidR="00F45733" w:rsidRPr="006F7DB8" w:rsidRDefault="00F45733" w:rsidP="00751E0B">
                            <w:pPr>
                              <w:jc w:val="left"/>
                              <w:rPr>
                                <w:rFonts w:asciiTheme="majorEastAsia" w:eastAsiaTheme="majorEastAsia" w:hAnsiTheme="majorEastAsia"/>
                                <w:sz w:val="24"/>
                                <w:u w:val="single"/>
                              </w:rPr>
                            </w:pPr>
                            <w:r>
                              <w:rPr>
                                <w:rFonts w:hint="eastAsia"/>
                              </w:rPr>
                              <w:t xml:space="preserve">　　　</w:t>
                            </w:r>
                            <w:r w:rsidR="00751E0B" w:rsidRPr="006F7DB8">
                              <w:rPr>
                                <w:rFonts w:asciiTheme="majorEastAsia" w:eastAsiaTheme="majorEastAsia" w:hAnsiTheme="majorEastAsia" w:hint="eastAsia"/>
                                <w:b/>
                                <w:u w:val="single"/>
                              </w:rPr>
                              <w:t>組織的な体制・環境づくり</w:t>
                            </w:r>
                            <w:r w:rsidR="00751E0B" w:rsidRPr="006F7DB8">
                              <w:rPr>
                                <w:rFonts w:asciiTheme="majorEastAsia" w:eastAsiaTheme="majorEastAsia" w:hAnsiTheme="majorEastAsia" w:hint="eastAsia"/>
                                <w:u w:val="single"/>
                              </w:rPr>
                              <w:t xml:space="preserve">　→</w:t>
                            </w:r>
                            <w:r w:rsidR="00751E0B" w:rsidRPr="006F7DB8">
                              <w:rPr>
                                <w:rFonts w:asciiTheme="majorEastAsia" w:eastAsiaTheme="majorEastAsia" w:hAnsiTheme="majorEastAsia" w:hint="eastAsia"/>
                                <w:b/>
                                <w:u w:val="single"/>
                              </w:rPr>
                              <w:t>児童生徒に資質・能力を身に付けさせる教員の育成</w:t>
                            </w:r>
                          </w:p>
                          <w:p w14:paraId="72AC1E18" w14:textId="10199B2B" w:rsidR="00F45733" w:rsidRDefault="00A64AB9" w:rsidP="00F45733">
                            <w:pPr>
                              <w:ind w:firstLineChars="400" w:firstLine="840"/>
                              <w:jc w:val="left"/>
                              <w:rPr>
                                <w:rFonts w:asciiTheme="majorEastAsia" w:eastAsiaTheme="majorEastAsia" w:hAnsiTheme="majorEastAsia"/>
                              </w:rPr>
                            </w:pPr>
                            <w:r>
                              <w:rPr>
                                <w:rFonts w:asciiTheme="majorEastAsia" w:eastAsiaTheme="majorEastAsia" w:hAnsiTheme="majorEastAsia" w:hint="eastAsia"/>
                              </w:rPr>
                              <w:t>④</w:t>
                            </w:r>
                            <w:r w:rsidR="00F45733">
                              <w:rPr>
                                <w:rFonts w:asciiTheme="majorEastAsia" w:eastAsiaTheme="majorEastAsia" w:hAnsiTheme="majorEastAsia" w:hint="eastAsia"/>
                              </w:rPr>
                              <w:t>教職員が　　目標</w:t>
                            </w:r>
                            <w:r w:rsidR="002D5CF8">
                              <w:rPr>
                                <w:rFonts w:asciiTheme="majorEastAsia" w:eastAsiaTheme="majorEastAsia" w:hAnsiTheme="majorEastAsia" w:hint="eastAsia"/>
                              </w:rPr>
                              <w:t>や課題</w:t>
                            </w:r>
                            <w:r w:rsidR="00F45733">
                              <w:rPr>
                                <w:rFonts w:asciiTheme="majorEastAsia" w:eastAsiaTheme="majorEastAsia" w:hAnsiTheme="majorEastAsia" w:hint="eastAsia"/>
                              </w:rPr>
                              <w:t>を共有し</w:t>
                            </w:r>
                            <w:r w:rsidR="002D5CF8">
                              <w:rPr>
                                <w:rFonts w:asciiTheme="majorEastAsia" w:eastAsiaTheme="majorEastAsia" w:hAnsiTheme="majorEastAsia" w:hint="eastAsia"/>
                              </w:rPr>
                              <w:t>自己の</w:t>
                            </w:r>
                            <w:r w:rsidR="00F45733">
                              <w:rPr>
                                <w:rFonts w:asciiTheme="majorEastAsia" w:eastAsiaTheme="majorEastAsia" w:hAnsiTheme="majorEastAsia" w:hint="eastAsia"/>
                              </w:rPr>
                              <w:t>役割</w:t>
                            </w:r>
                            <w:r w:rsidR="002D5CF8">
                              <w:rPr>
                                <w:rFonts w:asciiTheme="majorEastAsia" w:eastAsiaTheme="majorEastAsia" w:hAnsiTheme="majorEastAsia" w:hint="eastAsia"/>
                              </w:rPr>
                              <w:t>に責任を</w:t>
                            </w:r>
                            <w:r w:rsidR="00F45733">
                              <w:rPr>
                                <w:rFonts w:asciiTheme="majorEastAsia" w:eastAsiaTheme="majorEastAsia" w:hAnsiTheme="majorEastAsia" w:hint="eastAsia"/>
                              </w:rPr>
                              <w:t>持ち</w:t>
                            </w:r>
                            <w:r w:rsidR="00391993">
                              <w:rPr>
                                <w:rFonts w:asciiTheme="majorEastAsia" w:eastAsiaTheme="majorEastAsia" w:hAnsiTheme="majorEastAsia" w:hint="eastAsia"/>
                              </w:rPr>
                              <w:t>，</w:t>
                            </w:r>
                            <w:r w:rsidR="002D5CF8">
                              <w:rPr>
                                <w:rFonts w:asciiTheme="majorEastAsia" w:eastAsiaTheme="majorEastAsia" w:hAnsiTheme="majorEastAsia" w:hint="eastAsia"/>
                              </w:rPr>
                              <w:t>課題の解決に取り組む</w:t>
                            </w:r>
                          </w:p>
                          <w:p w14:paraId="500B7362" w14:textId="77777777" w:rsidR="00F45733" w:rsidRPr="002E22C2" w:rsidRDefault="00A64AB9" w:rsidP="00F45733">
                            <w:pPr>
                              <w:ind w:firstLineChars="400" w:firstLine="840"/>
                              <w:jc w:val="left"/>
                              <w:rPr>
                                <w:rFonts w:asciiTheme="majorEastAsia" w:eastAsiaTheme="majorEastAsia" w:hAnsiTheme="majorEastAsia"/>
                              </w:rPr>
                            </w:pPr>
                            <w:r>
                              <w:rPr>
                                <w:rFonts w:asciiTheme="majorEastAsia" w:eastAsiaTheme="majorEastAsia" w:hAnsiTheme="majorEastAsia" w:hint="eastAsia"/>
                              </w:rPr>
                              <w:t>⑤</w:t>
                            </w:r>
                            <w:r w:rsidR="002D5CF8">
                              <w:rPr>
                                <w:rFonts w:asciiTheme="majorEastAsia" w:eastAsiaTheme="majorEastAsia" w:hAnsiTheme="majorEastAsia" w:hint="eastAsia"/>
                              </w:rPr>
                              <w:t xml:space="preserve">教職員が　</w:t>
                            </w:r>
                            <w:r w:rsidR="00F45733" w:rsidRPr="002E22C2">
                              <w:rPr>
                                <w:rFonts w:asciiTheme="majorEastAsia" w:eastAsiaTheme="majorEastAsia" w:hAnsiTheme="majorEastAsia" w:hint="eastAsia"/>
                              </w:rPr>
                              <w:t xml:space="preserve">　</w:t>
                            </w:r>
                            <w:r w:rsidR="00D057D3">
                              <w:rPr>
                                <w:rFonts w:asciiTheme="majorEastAsia" w:eastAsiaTheme="majorEastAsia" w:hAnsiTheme="majorEastAsia" w:hint="eastAsia"/>
                              </w:rPr>
                              <w:t>授業力を</w:t>
                            </w:r>
                            <w:r w:rsidR="002D5CF8">
                              <w:rPr>
                                <w:rFonts w:asciiTheme="majorEastAsia" w:eastAsiaTheme="majorEastAsia" w:hAnsiTheme="majorEastAsia" w:hint="eastAsia"/>
                              </w:rPr>
                              <w:t>高める</w:t>
                            </w:r>
                            <w:r w:rsidR="00D057D3">
                              <w:rPr>
                                <w:rFonts w:asciiTheme="majorEastAsia" w:eastAsiaTheme="majorEastAsia" w:hAnsiTheme="majorEastAsia" w:hint="eastAsia"/>
                              </w:rPr>
                              <w:t>。</w:t>
                            </w:r>
                            <w:r w:rsidR="002D5CF8">
                              <w:rPr>
                                <w:rFonts w:asciiTheme="majorEastAsia" w:eastAsiaTheme="majorEastAsia" w:hAnsiTheme="majorEastAsia" w:hint="eastAsia"/>
                              </w:rPr>
                              <w:t>切磋琢磨し学校研究に取り組む</w:t>
                            </w:r>
                          </w:p>
                          <w:p w14:paraId="62564965" w14:textId="77777777" w:rsidR="00F45733" w:rsidRPr="00F45733" w:rsidRDefault="00A64AB9" w:rsidP="00F45733">
                            <w:pPr>
                              <w:jc w:val="left"/>
                              <w:rPr>
                                <w:rFonts w:asciiTheme="majorEastAsia" w:eastAsiaTheme="majorEastAsia" w:hAnsiTheme="majorEastAsia"/>
                                <w:sz w:val="24"/>
                                <w:u w:val="single"/>
                              </w:rPr>
                            </w:pPr>
                            <w:r>
                              <w:rPr>
                                <w:rFonts w:asciiTheme="majorEastAsia" w:eastAsiaTheme="majorEastAsia" w:hAnsiTheme="majorEastAsia" w:hint="eastAsia"/>
                              </w:rPr>
                              <w:t xml:space="preserve">　　　　⑥</w:t>
                            </w:r>
                            <w:r w:rsidR="002D5CF8">
                              <w:rPr>
                                <w:rFonts w:asciiTheme="majorEastAsia" w:eastAsiaTheme="majorEastAsia" w:hAnsiTheme="majorEastAsia" w:hint="eastAsia"/>
                              </w:rPr>
                              <w:t xml:space="preserve">教職員が　</w:t>
                            </w:r>
                            <w:r w:rsidR="00F45733" w:rsidRPr="002E22C2">
                              <w:rPr>
                                <w:rFonts w:asciiTheme="majorEastAsia" w:eastAsiaTheme="majorEastAsia" w:hAnsiTheme="majorEastAsia" w:hint="eastAsia"/>
                              </w:rPr>
                              <w:t xml:space="preserve">　</w:t>
                            </w:r>
                            <w:r w:rsidR="00C72761">
                              <w:rPr>
                                <w:rFonts w:asciiTheme="majorEastAsia" w:eastAsiaTheme="majorEastAsia" w:hAnsiTheme="majorEastAsia" w:hint="eastAsia"/>
                              </w:rPr>
                              <w:t>児童生徒</w:t>
                            </w:r>
                            <w:r w:rsidR="00440F5A">
                              <w:rPr>
                                <w:rFonts w:asciiTheme="majorEastAsia" w:eastAsiaTheme="majorEastAsia" w:hAnsiTheme="majorEastAsia" w:hint="eastAsia"/>
                              </w:rPr>
                              <w:t>が主体的に活動できるように</w:t>
                            </w:r>
                            <w:r w:rsidR="00C72761">
                              <w:rPr>
                                <w:rFonts w:asciiTheme="majorEastAsia" w:eastAsiaTheme="majorEastAsia" w:hAnsiTheme="majorEastAsia" w:hint="eastAsia"/>
                              </w:rPr>
                              <w:t>環境を整える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65702" id="正方形/長方形 1" o:spid="_x0000_s1026" style="position:absolute;left:0;text-align:left;margin-left:-3.75pt;margin-top:2.25pt;width:490.5pt;height:22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wdwIAABYFAAAOAAAAZHJzL2Uyb0RvYy54bWysVM1u1DAQviPxDpbvNLtBrcqq2WrVqgip&#10;aita1LPXsbsRjseMvZss7wEPAGfOiAOPQyXegrHzUyh7QlycSTzf/HzzTY6O29qwjUJfgS34dG/C&#10;mbISysreFfzNzdmzQ858ELYUBqwq+FZ5fjx/+uSocTOVwwpMqZBREOtnjSv4KgQ3yzIvV6oWfg+c&#10;snSpAWsR6BXvshJFQ9Frk+WTyUHWAJYOQSrv6etpd8nnKb7WSoZLrb0KzBScagvpxHQu45nNj8Ts&#10;DoVbVbIvQ/xDFbWoLCUdQ52KINgaq79C1ZVE8KDDnoQ6A60rqVIP1M108qib65VwKvVC5Hg30uT/&#10;X1h5sblCVpU0O86sqGlE918+33/89uP7p+znh6+dxaaRqMb5Gflfuyvs3zyZsetWYx2f1A9rE7nb&#10;kVzVBibp40Gev3i+TzOQdJcf5ocv8v0YNXuAO/ThpYKaRaPgSNNLpIrNuQ+d6+BCuFhOV0Cywtao&#10;WIOxr5WmjihlntBJS+rEINsIUoGQUtlw0KdO3hGmK2NG4HQX0ITEAtXb+0aYShobgZNdwD8zjoiU&#10;FWwYwXVlAXcFKN+OmTv/ofuu59h+aJdtP5QllFuaKUIndu/kWUV8ngsfrgSSumkGtLHhkg5toCk4&#10;9BZnK8D3u75HfxId3XLW0LYU3L9bC1ScmVeW5BhXazBwMJaDYdf1CRD1JDGqJpkEwGAGUyPUt7TI&#10;i5iFroSVlKvgYTBPQrez9COQarFITrRAToRze+1kDB3pjOq4aW8Ful5CgdR3AcMeidkjJXW+EWlh&#10;sQ6gqySzSGjHYk80LV8Sav+jiNv9+3vyevidzX8BAAD//wMAUEsDBBQABgAIAAAAIQCuhdjg3gAA&#10;AAgBAAAPAAAAZHJzL2Rvd25yZXYueG1sTI/NTsNADITvSLzDykjc2l1+W0I2VYXKBSFVTUDq0U1M&#10;Esh6o+y2DTw97glO9mhG48/pYnSdOtAQWs8WrqYGFHHpq5ZrC2/F82QOKkTkCjvPZOGbAiyy87MU&#10;k8ofeUOHPNZKSjgkaKGJsU+0DmVDDsPU98TiffjBYRQ51Loa8CjlrtPXxtxrhy3LhQZ7emqo/Mr3&#10;zkLevxc/ny+bYr3Vy1X9irhe5Wjt5cW4fAQVaYx/YTjhCzpkwrTze66C6ixMZneStHArQ+yH2Y0s&#10;u5M2BnSW6v8PZL8AAAD//wMAUEsBAi0AFAAGAAgAAAAhALaDOJL+AAAA4QEAABMAAAAAAAAAAAAA&#10;AAAAAAAAAFtDb250ZW50X1R5cGVzXS54bWxQSwECLQAUAAYACAAAACEAOP0h/9YAAACUAQAACwAA&#10;AAAAAAAAAAAAAAAvAQAAX3JlbHMvLnJlbHNQSwECLQAUAAYACAAAACEAPsFoMHcCAAAWBQAADgAA&#10;AAAAAAAAAAAAAAAuAgAAZHJzL2Uyb0RvYy54bWxQSwECLQAUAAYACAAAACEAroXY4N4AAAAIAQAA&#10;DwAAAAAAAAAAAAAAAADRBAAAZHJzL2Rvd25yZXYueG1sUEsFBgAAAAAEAAQA8wAAANwFAAAAAA==&#10;" fillcolor="white [3201]" strokecolor="#f79646 [3209]" strokeweight="2pt">
                <v:textbox inset="0,0,0,0">
                  <w:txbxContent>
                    <w:p w14:paraId="28E34D45" w14:textId="77777777" w:rsidR="002E22C2" w:rsidRDefault="002E22C2" w:rsidP="002E22C2">
                      <w:pPr>
                        <w:jc w:val="center"/>
                        <w:rPr>
                          <w:rFonts w:asciiTheme="majorEastAsia" w:eastAsiaTheme="majorEastAsia" w:hAnsiTheme="majorEastAsia"/>
                          <w:sz w:val="8"/>
                        </w:rPr>
                      </w:pPr>
                      <w:r w:rsidRPr="002E22C2">
                        <w:rPr>
                          <w:rFonts w:asciiTheme="majorEastAsia" w:eastAsiaTheme="majorEastAsia" w:hAnsiTheme="majorEastAsia" w:hint="eastAsia"/>
                          <w:sz w:val="24"/>
                        </w:rPr>
                        <w:t>小松市重点目標</w:t>
                      </w:r>
                    </w:p>
                    <w:p w14:paraId="3318129B" w14:textId="77777777" w:rsidR="002E22C2" w:rsidRPr="002E22C2" w:rsidRDefault="002E22C2" w:rsidP="002E22C2">
                      <w:pPr>
                        <w:jc w:val="center"/>
                        <w:rPr>
                          <w:rFonts w:asciiTheme="majorEastAsia" w:eastAsiaTheme="majorEastAsia" w:hAnsiTheme="majorEastAsia"/>
                          <w:sz w:val="8"/>
                        </w:rPr>
                      </w:pPr>
                    </w:p>
                    <w:p w14:paraId="3D8E832D" w14:textId="77777777" w:rsidR="002E22C2" w:rsidRPr="002E22C2" w:rsidRDefault="002E22C2" w:rsidP="002E22C2">
                      <w:pPr>
                        <w:jc w:val="center"/>
                        <w:rPr>
                          <w:rFonts w:asciiTheme="majorEastAsia" w:eastAsiaTheme="majorEastAsia" w:hAnsiTheme="majorEastAsia"/>
                          <w:sz w:val="8"/>
                        </w:rPr>
                      </w:pPr>
                      <w:r w:rsidRPr="002E22C2">
                        <w:rPr>
                          <w:rFonts w:asciiTheme="majorEastAsia" w:eastAsiaTheme="majorEastAsia" w:hAnsiTheme="majorEastAsia" w:hint="eastAsia"/>
                          <w:sz w:val="20"/>
                        </w:rPr>
                        <w:t xml:space="preserve">　</w:t>
                      </w:r>
                      <w:r w:rsidRPr="002E22C2">
                        <w:rPr>
                          <w:rFonts w:asciiTheme="majorEastAsia" w:eastAsiaTheme="majorEastAsia" w:hAnsiTheme="majorEastAsia" w:hint="eastAsia"/>
                          <w:sz w:val="24"/>
                        </w:rPr>
                        <w:t>未来の創り手となるために必要な資質・能力を確実に</w:t>
                      </w:r>
                      <w:r w:rsidR="00615037">
                        <w:rPr>
                          <w:rFonts w:asciiTheme="majorEastAsia" w:eastAsiaTheme="majorEastAsia" w:hAnsiTheme="majorEastAsia" w:hint="eastAsia"/>
                          <w:sz w:val="24"/>
                        </w:rPr>
                        <w:t>育成す</w:t>
                      </w:r>
                      <w:r w:rsidRPr="002E22C2">
                        <w:rPr>
                          <w:rFonts w:asciiTheme="majorEastAsia" w:eastAsiaTheme="majorEastAsia" w:hAnsiTheme="majorEastAsia" w:hint="eastAsia"/>
                          <w:sz w:val="24"/>
                        </w:rPr>
                        <w:t>る学校</w:t>
                      </w:r>
                    </w:p>
                    <w:p w14:paraId="1F4B1809" w14:textId="77777777" w:rsidR="00545713" w:rsidRDefault="002E22C2" w:rsidP="00751E0B">
                      <w:pPr>
                        <w:jc w:val="left"/>
                        <w:rPr>
                          <w:rFonts w:asciiTheme="majorEastAsia" w:eastAsiaTheme="majorEastAsia" w:hAnsiTheme="majorEastAsia"/>
                        </w:rPr>
                      </w:pPr>
                      <w:r w:rsidRPr="002E22C2">
                        <w:rPr>
                          <w:rFonts w:asciiTheme="majorEastAsia" w:eastAsiaTheme="majorEastAsia" w:hAnsiTheme="majorEastAsia" w:hint="eastAsia"/>
                        </w:rPr>
                        <w:t xml:space="preserve">　　　</w:t>
                      </w:r>
                    </w:p>
                    <w:p w14:paraId="1EE5DE13" w14:textId="77777777" w:rsidR="002E22C2" w:rsidRPr="00751E0B" w:rsidRDefault="00751E0B" w:rsidP="00545713">
                      <w:pPr>
                        <w:ind w:firstLineChars="300" w:firstLine="632"/>
                        <w:jc w:val="left"/>
                        <w:rPr>
                          <w:rFonts w:asciiTheme="majorEastAsia" w:eastAsiaTheme="majorEastAsia" w:hAnsiTheme="majorEastAsia"/>
                          <w:sz w:val="24"/>
                          <w:u w:val="single"/>
                        </w:rPr>
                      </w:pPr>
                      <w:r w:rsidRPr="006F7DB8">
                        <w:rPr>
                          <w:rFonts w:asciiTheme="majorEastAsia" w:eastAsiaTheme="majorEastAsia" w:hAnsiTheme="majorEastAsia" w:hint="eastAsia"/>
                          <w:b/>
                          <w:u w:val="single"/>
                        </w:rPr>
                        <w:t>授業の質的改革</w:t>
                      </w:r>
                      <w:r w:rsidRPr="00751E0B">
                        <w:rPr>
                          <w:rFonts w:asciiTheme="majorEastAsia" w:eastAsiaTheme="majorEastAsia" w:hAnsiTheme="majorEastAsia" w:hint="eastAsia"/>
                          <w:u w:val="single"/>
                        </w:rPr>
                        <w:t xml:space="preserve">　→</w:t>
                      </w:r>
                      <w:r w:rsidRPr="006F7DB8">
                        <w:rPr>
                          <w:rFonts w:asciiTheme="majorEastAsia" w:eastAsiaTheme="majorEastAsia" w:hAnsiTheme="majorEastAsia" w:hint="eastAsia"/>
                          <w:b/>
                          <w:u w:val="single"/>
                        </w:rPr>
                        <w:t>資質・能力を確実に身に付ける児童生徒の育成</w:t>
                      </w:r>
                    </w:p>
                    <w:p w14:paraId="73853958" w14:textId="77777777" w:rsidR="002E22C2" w:rsidRPr="002E22C2" w:rsidRDefault="00C80378" w:rsidP="002E22C2">
                      <w:pPr>
                        <w:jc w:val="left"/>
                        <w:rPr>
                          <w:rFonts w:asciiTheme="majorEastAsia" w:eastAsiaTheme="majorEastAsia" w:hAnsiTheme="majorEastAsia"/>
                        </w:rPr>
                      </w:pPr>
                      <w:r>
                        <w:rPr>
                          <w:rFonts w:asciiTheme="majorEastAsia" w:eastAsiaTheme="majorEastAsia" w:hAnsiTheme="majorEastAsia" w:hint="eastAsia"/>
                        </w:rPr>
                        <w:t xml:space="preserve">　　　　①</w:t>
                      </w:r>
                      <w:r w:rsidR="002E22C2" w:rsidRPr="002E22C2">
                        <w:rPr>
                          <w:rFonts w:asciiTheme="majorEastAsia" w:eastAsiaTheme="majorEastAsia" w:hAnsiTheme="majorEastAsia" w:hint="eastAsia"/>
                        </w:rPr>
                        <w:t>児童生徒が　主体的・対話的に学習したくなる授業</w:t>
                      </w:r>
                    </w:p>
                    <w:p w14:paraId="58F5D8E2" w14:textId="25EAC78A" w:rsidR="002E22C2" w:rsidRPr="002E22C2" w:rsidRDefault="00C80378" w:rsidP="002E22C2">
                      <w:pPr>
                        <w:jc w:val="left"/>
                        <w:rPr>
                          <w:rFonts w:asciiTheme="majorEastAsia" w:eastAsiaTheme="majorEastAsia" w:hAnsiTheme="majorEastAsia"/>
                        </w:rPr>
                      </w:pPr>
                      <w:r>
                        <w:rPr>
                          <w:rFonts w:asciiTheme="majorEastAsia" w:eastAsiaTheme="majorEastAsia" w:hAnsiTheme="majorEastAsia" w:hint="eastAsia"/>
                        </w:rPr>
                        <w:t xml:space="preserve">　　　　②</w:t>
                      </w:r>
                      <w:r w:rsidR="002E22C2" w:rsidRPr="002E22C2">
                        <w:rPr>
                          <w:rFonts w:asciiTheme="majorEastAsia" w:eastAsiaTheme="majorEastAsia" w:hAnsiTheme="majorEastAsia" w:hint="eastAsia"/>
                        </w:rPr>
                        <w:t>児童生徒が　自己の思考を深め</w:t>
                      </w:r>
                      <w:r w:rsidR="00391993">
                        <w:rPr>
                          <w:rFonts w:asciiTheme="majorEastAsia" w:eastAsiaTheme="majorEastAsia" w:hAnsiTheme="majorEastAsia" w:hint="eastAsia"/>
                        </w:rPr>
                        <w:t>，</w:t>
                      </w:r>
                      <w:r w:rsidR="00F45733">
                        <w:rPr>
                          <w:rFonts w:asciiTheme="majorEastAsia" w:eastAsiaTheme="majorEastAsia" w:hAnsiTheme="majorEastAsia" w:hint="eastAsia"/>
                        </w:rPr>
                        <w:t>自己</w:t>
                      </w:r>
                      <w:r w:rsidR="002E22C2" w:rsidRPr="002E22C2">
                        <w:rPr>
                          <w:rFonts w:asciiTheme="majorEastAsia" w:eastAsiaTheme="majorEastAsia" w:hAnsiTheme="majorEastAsia" w:hint="eastAsia"/>
                        </w:rPr>
                        <w:t>表現したくなる授業（</w:t>
                      </w:r>
                      <w:r w:rsidR="00F45733">
                        <w:rPr>
                          <w:rFonts w:asciiTheme="majorEastAsia" w:eastAsiaTheme="majorEastAsia" w:hAnsiTheme="majorEastAsia" w:hint="eastAsia"/>
                        </w:rPr>
                        <w:t>思考力・</w:t>
                      </w:r>
                      <w:r w:rsidR="002E22C2" w:rsidRPr="002E22C2">
                        <w:rPr>
                          <w:rFonts w:asciiTheme="majorEastAsia" w:eastAsiaTheme="majorEastAsia" w:hAnsiTheme="majorEastAsia" w:hint="eastAsia"/>
                        </w:rPr>
                        <w:t>記述力・</w:t>
                      </w:r>
                      <w:r w:rsidR="002E22C2" w:rsidRPr="00545713">
                        <w:rPr>
                          <w:rFonts w:asciiTheme="majorEastAsia" w:eastAsiaTheme="majorEastAsia" w:hAnsiTheme="majorEastAsia" w:hint="eastAsia"/>
                          <w:u w:val="single"/>
                        </w:rPr>
                        <w:t>発表力</w:t>
                      </w:r>
                      <w:r w:rsidR="002E22C2" w:rsidRPr="002E22C2">
                        <w:rPr>
                          <w:rFonts w:asciiTheme="majorEastAsia" w:eastAsiaTheme="majorEastAsia" w:hAnsiTheme="majorEastAsia" w:hint="eastAsia"/>
                        </w:rPr>
                        <w:t>）</w:t>
                      </w:r>
                    </w:p>
                    <w:p w14:paraId="6A8E2FF0" w14:textId="7FB799A6" w:rsidR="002E22C2" w:rsidRDefault="00C80378" w:rsidP="002E22C2">
                      <w:pPr>
                        <w:jc w:val="left"/>
                      </w:pPr>
                      <w:r>
                        <w:rPr>
                          <w:rFonts w:asciiTheme="majorEastAsia" w:eastAsiaTheme="majorEastAsia" w:hAnsiTheme="majorEastAsia" w:hint="eastAsia"/>
                        </w:rPr>
                        <w:t xml:space="preserve">　　　　③</w:t>
                      </w:r>
                      <w:r w:rsidR="002E22C2" w:rsidRPr="002E22C2">
                        <w:rPr>
                          <w:rFonts w:asciiTheme="majorEastAsia" w:eastAsiaTheme="majorEastAsia" w:hAnsiTheme="majorEastAsia" w:hint="eastAsia"/>
                        </w:rPr>
                        <w:t>児童生徒が　自己の学習をふりかえり</w:t>
                      </w:r>
                      <w:r w:rsidR="00391993">
                        <w:rPr>
                          <w:rFonts w:asciiTheme="majorEastAsia" w:eastAsiaTheme="majorEastAsia" w:hAnsiTheme="majorEastAsia" w:hint="eastAsia"/>
                        </w:rPr>
                        <w:t>，</w:t>
                      </w:r>
                      <w:r w:rsidR="002E22C2" w:rsidRPr="002E22C2">
                        <w:rPr>
                          <w:rFonts w:asciiTheme="majorEastAsia" w:eastAsiaTheme="majorEastAsia" w:hAnsiTheme="majorEastAsia" w:hint="eastAsia"/>
                        </w:rPr>
                        <w:t xml:space="preserve">学びを実感できる授業 　　　</w:t>
                      </w:r>
                      <w:r w:rsidR="002E22C2">
                        <w:rPr>
                          <w:rFonts w:hint="eastAsia"/>
                        </w:rPr>
                        <w:t xml:space="preserve">　</w:t>
                      </w:r>
                    </w:p>
                    <w:p w14:paraId="6BD20238" w14:textId="77777777" w:rsidR="00F45733" w:rsidRPr="006F7DB8" w:rsidRDefault="00F45733" w:rsidP="00751E0B">
                      <w:pPr>
                        <w:jc w:val="left"/>
                        <w:rPr>
                          <w:rFonts w:asciiTheme="majorEastAsia" w:eastAsiaTheme="majorEastAsia" w:hAnsiTheme="majorEastAsia"/>
                          <w:sz w:val="24"/>
                          <w:u w:val="single"/>
                        </w:rPr>
                      </w:pPr>
                      <w:r>
                        <w:rPr>
                          <w:rFonts w:hint="eastAsia"/>
                        </w:rPr>
                        <w:t xml:space="preserve">　　　</w:t>
                      </w:r>
                      <w:r w:rsidR="00751E0B" w:rsidRPr="006F7DB8">
                        <w:rPr>
                          <w:rFonts w:asciiTheme="majorEastAsia" w:eastAsiaTheme="majorEastAsia" w:hAnsiTheme="majorEastAsia" w:hint="eastAsia"/>
                          <w:b/>
                          <w:u w:val="single"/>
                        </w:rPr>
                        <w:t>組織的な体制・環境づくり</w:t>
                      </w:r>
                      <w:r w:rsidR="00751E0B" w:rsidRPr="006F7DB8">
                        <w:rPr>
                          <w:rFonts w:asciiTheme="majorEastAsia" w:eastAsiaTheme="majorEastAsia" w:hAnsiTheme="majorEastAsia" w:hint="eastAsia"/>
                          <w:u w:val="single"/>
                        </w:rPr>
                        <w:t xml:space="preserve">　→</w:t>
                      </w:r>
                      <w:r w:rsidR="00751E0B" w:rsidRPr="006F7DB8">
                        <w:rPr>
                          <w:rFonts w:asciiTheme="majorEastAsia" w:eastAsiaTheme="majorEastAsia" w:hAnsiTheme="majorEastAsia" w:hint="eastAsia"/>
                          <w:b/>
                          <w:u w:val="single"/>
                        </w:rPr>
                        <w:t>児童生徒に資質・能力を身に付けさせる教員の育成</w:t>
                      </w:r>
                    </w:p>
                    <w:p w14:paraId="72AC1E18" w14:textId="10199B2B" w:rsidR="00F45733" w:rsidRDefault="00A64AB9" w:rsidP="00F45733">
                      <w:pPr>
                        <w:ind w:firstLineChars="400" w:firstLine="840"/>
                        <w:jc w:val="left"/>
                        <w:rPr>
                          <w:rFonts w:asciiTheme="majorEastAsia" w:eastAsiaTheme="majorEastAsia" w:hAnsiTheme="majorEastAsia"/>
                        </w:rPr>
                      </w:pPr>
                      <w:r>
                        <w:rPr>
                          <w:rFonts w:asciiTheme="majorEastAsia" w:eastAsiaTheme="majorEastAsia" w:hAnsiTheme="majorEastAsia" w:hint="eastAsia"/>
                        </w:rPr>
                        <w:t>④</w:t>
                      </w:r>
                      <w:r w:rsidR="00F45733">
                        <w:rPr>
                          <w:rFonts w:asciiTheme="majorEastAsia" w:eastAsiaTheme="majorEastAsia" w:hAnsiTheme="majorEastAsia" w:hint="eastAsia"/>
                        </w:rPr>
                        <w:t>教職員が　　目標</w:t>
                      </w:r>
                      <w:r w:rsidR="002D5CF8">
                        <w:rPr>
                          <w:rFonts w:asciiTheme="majorEastAsia" w:eastAsiaTheme="majorEastAsia" w:hAnsiTheme="majorEastAsia" w:hint="eastAsia"/>
                        </w:rPr>
                        <w:t>や課題</w:t>
                      </w:r>
                      <w:r w:rsidR="00F45733">
                        <w:rPr>
                          <w:rFonts w:asciiTheme="majorEastAsia" w:eastAsiaTheme="majorEastAsia" w:hAnsiTheme="majorEastAsia" w:hint="eastAsia"/>
                        </w:rPr>
                        <w:t>を共有し</w:t>
                      </w:r>
                      <w:r w:rsidR="002D5CF8">
                        <w:rPr>
                          <w:rFonts w:asciiTheme="majorEastAsia" w:eastAsiaTheme="majorEastAsia" w:hAnsiTheme="majorEastAsia" w:hint="eastAsia"/>
                        </w:rPr>
                        <w:t>自己の</w:t>
                      </w:r>
                      <w:r w:rsidR="00F45733">
                        <w:rPr>
                          <w:rFonts w:asciiTheme="majorEastAsia" w:eastAsiaTheme="majorEastAsia" w:hAnsiTheme="majorEastAsia" w:hint="eastAsia"/>
                        </w:rPr>
                        <w:t>役割</w:t>
                      </w:r>
                      <w:r w:rsidR="002D5CF8">
                        <w:rPr>
                          <w:rFonts w:asciiTheme="majorEastAsia" w:eastAsiaTheme="majorEastAsia" w:hAnsiTheme="majorEastAsia" w:hint="eastAsia"/>
                        </w:rPr>
                        <w:t>に責任を</w:t>
                      </w:r>
                      <w:r w:rsidR="00F45733">
                        <w:rPr>
                          <w:rFonts w:asciiTheme="majorEastAsia" w:eastAsiaTheme="majorEastAsia" w:hAnsiTheme="majorEastAsia" w:hint="eastAsia"/>
                        </w:rPr>
                        <w:t>持ち</w:t>
                      </w:r>
                      <w:r w:rsidR="00391993">
                        <w:rPr>
                          <w:rFonts w:asciiTheme="majorEastAsia" w:eastAsiaTheme="majorEastAsia" w:hAnsiTheme="majorEastAsia" w:hint="eastAsia"/>
                        </w:rPr>
                        <w:t>，</w:t>
                      </w:r>
                      <w:r w:rsidR="002D5CF8">
                        <w:rPr>
                          <w:rFonts w:asciiTheme="majorEastAsia" w:eastAsiaTheme="majorEastAsia" w:hAnsiTheme="majorEastAsia" w:hint="eastAsia"/>
                        </w:rPr>
                        <w:t>課題の解決に取り組む</w:t>
                      </w:r>
                    </w:p>
                    <w:p w14:paraId="500B7362" w14:textId="77777777" w:rsidR="00F45733" w:rsidRPr="002E22C2" w:rsidRDefault="00A64AB9" w:rsidP="00F45733">
                      <w:pPr>
                        <w:ind w:firstLineChars="400" w:firstLine="840"/>
                        <w:jc w:val="left"/>
                        <w:rPr>
                          <w:rFonts w:asciiTheme="majorEastAsia" w:eastAsiaTheme="majorEastAsia" w:hAnsiTheme="majorEastAsia"/>
                        </w:rPr>
                      </w:pPr>
                      <w:r>
                        <w:rPr>
                          <w:rFonts w:asciiTheme="majorEastAsia" w:eastAsiaTheme="majorEastAsia" w:hAnsiTheme="majorEastAsia" w:hint="eastAsia"/>
                        </w:rPr>
                        <w:t>⑤</w:t>
                      </w:r>
                      <w:r w:rsidR="002D5CF8">
                        <w:rPr>
                          <w:rFonts w:asciiTheme="majorEastAsia" w:eastAsiaTheme="majorEastAsia" w:hAnsiTheme="majorEastAsia" w:hint="eastAsia"/>
                        </w:rPr>
                        <w:t xml:space="preserve">教職員が　</w:t>
                      </w:r>
                      <w:r w:rsidR="00F45733" w:rsidRPr="002E22C2">
                        <w:rPr>
                          <w:rFonts w:asciiTheme="majorEastAsia" w:eastAsiaTheme="majorEastAsia" w:hAnsiTheme="majorEastAsia" w:hint="eastAsia"/>
                        </w:rPr>
                        <w:t xml:space="preserve">　</w:t>
                      </w:r>
                      <w:r w:rsidR="00D057D3">
                        <w:rPr>
                          <w:rFonts w:asciiTheme="majorEastAsia" w:eastAsiaTheme="majorEastAsia" w:hAnsiTheme="majorEastAsia" w:hint="eastAsia"/>
                        </w:rPr>
                        <w:t>授業力を</w:t>
                      </w:r>
                      <w:r w:rsidR="002D5CF8">
                        <w:rPr>
                          <w:rFonts w:asciiTheme="majorEastAsia" w:eastAsiaTheme="majorEastAsia" w:hAnsiTheme="majorEastAsia" w:hint="eastAsia"/>
                        </w:rPr>
                        <w:t>高める</w:t>
                      </w:r>
                      <w:r w:rsidR="00D057D3">
                        <w:rPr>
                          <w:rFonts w:asciiTheme="majorEastAsia" w:eastAsiaTheme="majorEastAsia" w:hAnsiTheme="majorEastAsia" w:hint="eastAsia"/>
                        </w:rPr>
                        <w:t>。</w:t>
                      </w:r>
                      <w:r w:rsidR="002D5CF8">
                        <w:rPr>
                          <w:rFonts w:asciiTheme="majorEastAsia" w:eastAsiaTheme="majorEastAsia" w:hAnsiTheme="majorEastAsia" w:hint="eastAsia"/>
                        </w:rPr>
                        <w:t>切磋琢磨し学校研究に取り組む</w:t>
                      </w:r>
                    </w:p>
                    <w:p w14:paraId="62564965" w14:textId="77777777" w:rsidR="00F45733" w:rsidRPr="00F45733" w:rsidRDefault="00A64AB9" w:rsidP="00F45733">
                      <w:pPr>
                        <w:jc w:val="left"/>
                        <w:rPr>
                          <w:rFonts w:asciiTheme="majorEastAsia" w:eastAsiaTheme="majorEastAsia" w:hAnsiTheme="majorEastAsia"/>
                          <w:sz w:val="24"/>
                          <w:u w:val="single"/>
                        </w:rPr>
                      </w:pPr>
                      <w:r>
                        <w:rPr>
                          <w:rFonts w:asciiTheme="majorEastAsia" w:eastAsiaTheme="majorEastAsia" w:hAnsiTheme="majorEastAsia" w:hint="eastAsia"/>
                        </w:rPr>
                        <w:t xml:space="preserve">　　　　⑥</w:t>
                      </w:r>
                      <w:r w:rsidR="002D5CF8">
                        <w:rPr>
                          <w:rFonts w:asciiTheme="majorEastAsia" w:eastAsiaTheme="majorEastAsia" w:hAnsiTheme="majorEastAsia" w:hint="eastAsia"/>
                        </w:rPr>
                        <w:t xml:space="preserve">教職員が　</w:t>
                      </w:r>
                      <w:r w:rsidR="00F45733" w:rsidRPr="002E22C2">
                        <w:rPr>
                          <w:rFonts w:asciiTheme="majorEastAsia" w:eastAsiaTheme="majorEastAsia" w:hAnsiTheme="majorEastAsia" w:hint="eastAsia"/>
                        </w:rPr>
                        <w:t xml:space="preserve">　</w:t>
                      </w:r>
                      <w:r w:rsidR="00C72761">
                        <w:rPr>
                          <w:rFonts w:asciiTheme="majorEastAsia" w:eastAsiaTheme="majorEastAsia" w:hAnsiTheme="majorEastAsia" w:hint="eastAsia"/>
                        </w:rPr>
                        <w:t>児童生徒</w:t>
                      </w:r>
                      <w:r w:rsidR="00440F5A">
                        <w:rPr>
                          <w:rFonts w:asciiTheme="majorEastAsia" w:eastAsiaTheme="majorEastAsia" w:hAnsiTheme="majorEastAsia" w:hint="eastAsia"/>
                        </w:rPr>
                        <w:t>が主体的に活動できるように</w:t>
                      </w:r>
                      <w:r w:rsidR="00C72761">
                        <w:rPr>
                          <w:rFonts w:asciiTheme="majorEastAsia" w:eastAsiaTheme="majorEastAsia" w:hAnsiTheme="majorEastAsia" w:hint="eastAsia"/>
                        </w:rPr>
                        <w:t>環境を整える</w:t>
                      </w:r>
                    </w:p>
                  </w:txbxContent>
                </v:textbox>
              </v:rect>
            </w:pict>
          </mc:Fallback>
        </mc:AlternateContent>
      </w:r>
    </w:p>
    <w:p w14:paraId="314B9662" w14:textId="77777777" w:rsidR="002E22C2" w:rsidRDefault="00003EA5" w:rsidP="002E22C2">
      <w:pPr>
        <w:jc w:val="cente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61312" behindDoc="0" locked="0" layoutInCell="1" allowOverlap="1" wp14:anchorId="63DAC854" wp14:editId="5B4423F8">
                <wp:simplePos x="0" y="0"/>
                <wp:positionH relativeFrom="column">
                  <wp:posOffset>400050</wp:posOffset>
                </wp:positionH>
                <wp:positionV relativeFrom="paragraph">
                  <wp:posOffset>142875</wp:posOffset>
                </wp:positionV>
                <wp:extent cx="5324475" cy="390525"/>
                <wp:effectExtent l="0" t="0" r="28575" b="28575"/>
                <wp:wrapNone/>
                <wp:docPr id="2" name="フレーム 2"/>
                <wp:cNvGraphicFramePr/>
                <a:graphic xmlns:a="http://schemas.openxmlformats.org/drawingml/2006/main">
                  <a:graphicData uri="http://schemas.microsoft.com/office/word/2010/wordprocessingShape">
                    <wps:wsp>
                      <wps:cNvSpPr/>
                      <wps:spPr>
                        <a:xfrm>
                          <a:off x="0" y="0"/>
                          <a:ext cx="5324475" cy="3905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475F21" id="フレーム 2" o:spid="_x0000_s1026" style="position:absolute;left:0;text-align:left;margin-left:31.5pt;margin-top:11.25pt;width:419.25pt;height:30.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532447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5jhgIAAD0FAAAOAAAAZHJzL2Uyb0RvYy54bWysVM1u2zAMvg/YOwi6r3bcZF2DOkXQosOA&#10;og3WDj2rslQb0N8oJU52zTPs3gfYI+xt8iKjZMct2mKHYT7IlEh+JD+ROjlda0VWAnxjTUlHBzkl&#10;wnBbNeahpN9uLz58osQHZiqmrBEl3QhPT2fv3520bioKW1tVCSAIYvy0dSWtQ3DTLPO8Fpr5A+uE&#10;QaW0oFnALTxkFbAW0bXKijz/mLUWKgeWC+/x9LxT0lnCl1LwcC2lF4GokmJuIa2Q1vu4ZrMTNn0A&#10;5uqG92mwf8hCs8Zg0AHqnAVGltC8gtINB+utDAfc6sxK2XCRasBqRvmLam5q5kSqBcnxbqDJ/z9Y&#10;frVaAGmqkhaUGKbxinbbn7vtr9329277SIrIUOv8FA1v3AL6nUcxlruWoOMfCyHrxOpmYFWsA+F4&#10;ODksxuOjCSUcdYfH+aSYRNDsyduBD5+F1SQKJZWAeSQ22erSh852b4OOMZ0ugSSFjRIxB2W+Coml&#10;YMgieacmEmcKyIrh9TPOhQmjTlWzSnTHkxy/PqHBI6WXACOybJQasHuA2KCvsbtce/voKlIPDs75&#10;3xLrnAePFNmaMDjrxlh4C0BhVX3kzn5PUkdNZOneVhu8aLDdBHjHLxok+5L5sGCALY/DgWMcrnGR&#10;yrYltb1ESW3hx1vn0R47EbWUtDhCJfXflwwEJeqLwR49Ho3HcebSZjw5KnADzzX3zzVmqc8sXtMI&#10;HwzHkxjtg9qLEqy+w2mfx6ioYoZj7JLyAPvNWehGG98LLubzZIZz5li4NDeOR/DIauyl2/UdA9d3&#10;XMBevbL7cWPTF33X2UZPY+fLYGWTmvKJ155vnNHUOP17Eh+B5/tk9fTqzf4AAAD//wMAUEsDBBQA&#10;BgAIAAAAIQB2u8Ij3wAAAAgBAAAPAAAAZHJzL2Rvd25yZXYueG1sTI/BTsMwEETvSPyDtUjcqN0A&#10;pYRsKkAg9VIJSkDi5sZLEmGvo9hpw9/XnOA2q1nNvClWk7NiT0PoPCPMZwoEce1Nxw1C9fZ8sQQR&#10;omajrWdC+KEAq/L0pNC58Qd+pf02NiKFcMg1Qhtjn0sZ6pacDjPfEyfvyw9Ox3QOjTSDPqRwZ2Wm&#10;1EI63XFqaHVPjy3V39vRIYx8Uz1sPmxj4+f7y3ozVq5fPyGen033dyAiTfHvGX7xEzqUiWnnRzZB&#10;WITFZZoSEbLsGkTyb9U8iR3C8kqBLAv5f0B5BAAA//8DAFBLAQItABQABgAIAAAAIQC2gziS/gAA&#10;AOEBAAATAAAAAAAAAAAAAAAAAAAAAABbQ29udGVudF9UeXBlc10ueG1sUEsBAi0AFAAGAAgAAAAh&#10;ADj9If/WAAAAlAEAAAsAAAAAAAAAAAAAAAAALwEAAF9yZWxzLy5yZWxzUEsBAi0AFAAGAAgAAAAh&#10;ABBijmOGAgAAPQUAAA4AAAAAAAAAAAAAAAAALgIAAGRycy9lMm9Eb2MueG1sUEsBAi0AFAAGAAgA&#10;AAAhAHa7wiPfAAAACAEAAA8AAAAAAAAAAAAAAAAA4AQAAGRycy9kb3ducmV2LnhtbFBLBQYAAAAA&#10;BAAEAPMAAADsBQAAAAA=&#10;" path="m,l5324475,r,390525l,390525,,xm48816,48816r,292893l5275659,341709r,-292893l48816,48816xe" fillcolor="#4f81bd [3204]" strokecolor="#243f60 [1604]" strokeweight="2pt">
                <v:path arrowok="t" o:connecttype="custom" o:connectlocs="0,0;5324475,0;5324475,390525;0,390525;0,0;48816,48816;48816,341709;5275659,341709;5275659,48816;48816,48816" o:connectangles="0,0,0,0,0,0,0,0,0,0"/>
              </v:shape>
            </w:pict>
          </mc:Fallback>
        </mc:AlternateContent>
      </w:r>
    </w:p>
    <w:p w14:paraId="3BD4FCE0" w14:textId="77777777" w:rsidR="002E22C2" w:rsidRDefault="002E22C2" w:rsidP="002E22C2">
      <w:pPr>
        <w:jc w:val="center"/>
        <w:rPr>
          <w:rFonts w:asciiTheme="majorEastAsia" w:eastAsiaTheme="majorEastAsia" w:hAnsiTheme="majorEastAsia"/>
          <w:sz w:val="24"/>
        </w:rPr>
      </w:pPr>
    </w:p>
    <w:p w14:paraId="74F5FDF4" w14:textId="77777777" w:rsidR="002E22C2" w:rsidRDefault="002E22C2" w:rsidP="002E22C2">
      <w:pPr>
        <w:jc w:val="center"/>
        <w:rPr>
          <w:rFonts w:asciiTheme="majorEastAsia" w:eastAsiaTheme="majorEastAsia" w:hAnsiTheme="majorEastAsia"/>
          <w:sz w:val="24"/>
        </w:rPr>
      </w:pPr>
    </w:p>
    <w:p w14:paraId="1C1C7F04" w14:textId="77777777" w:rsidR="002E22C2" w:rsidRDefault="002E22C2" w:rsidP="002E22C2">
      <w:pPr>
        <w:jc w:val="center"/>
        <w:rPr>
          <w:rFonts w:asciiTheme="majorEastAsia" w:eastAsiaTheme="majorEastAsia" w:hAnsiTheme="majorEastAsia"/>
          <w:sz w:val="24"/>
        </w:rPr>
      </w:pPr>
    </w:p>
    <w:p w14:paraId="0C417C38" w14:textId="77777777" w:rsidR="002E22C2" w:rsidRDefault="002E22C2" w:rsidP="002E22C2">
      <w:pPr>
        <w:jc w:val="center"/>
        <w:rPr>
          <w:rFonts w:asciiTheme="majorEastAsia" w:eastAsiaTheme="majorEastAsia" w:hAnsiTheme="majorEastAsia"/>
          <w:sz w:val="24"/>
        </w:rPr>
      </w:pPr>
    </w:p>
    <w:p w14:paraId="474739EC" w14:textId="77777777" w:rsidR="002E22C2" w:rsidRDefault="002E22C2" w:rsidP="002E22C2">
      <w:pPr>
        <w:jc w:val="center"/>
        <w:rPr>
          <w:rFonts w:asciiTheme="majorEastAsia" w:eastAsiaTheme="majorEastAsia" w:hAnsiTheme="majorEastAsia"/>
          <w:sz w:val="24"/>
        </w:rPr>
      </w:pPr>
    </w:p>
    <w:p w14:paraId="1285FAD0" w14:textId="77777777" w:rsidR="002E22C2" w:rsidRDefault="002E22C2" w:rsidP="002E22C2">
      <w:pPr>
        <w:jc w:val="center"/>
        <w:rPr>
          <w:rFonts w:asciiTheme="majorEastAsia" w:eastAsiaTheme="majorEastAsia" w:hAnsiTheme="majorEastAsia"/>
          <w:sz w:val="24"/>
        </w:rPr>
      </w:pPr>
    </w:p>
    <w:p w14:paraId="38F3BC81" w14:textId="77777777" w:rsidR="002E22C2" w:rsidRDefault="002E22C2" w:rsidP="002E22C2">
      <w:pPr>
        <w:jc w:val="center"/>
        <w:rPr>
          <w:rFonts w:asciiTheme="majorEastAsia" w:eastAsiaTheme="majorEastAsia" w:hAnsiTheme="majorEastAsia"/>
          <w:sz w:val="24"/>
        </w:rPr>
      </w:pPr>
    </w:p>
    <w:p w14:paraId="79936A84" w14:textId="77777777" w:rsidR="00F45733" w:rsidRDefault="00F45733" w:rsidP="002E22C2">
      <w:pPr>
        <w:jc w:val="center"/>
        <w:rPr>
          <w:rFonts w:asciiTheme="majorEastAsia" w:eastAsiaTheme="majorEastAsia" w:hAnsiTheme="majorEastAsia"/>
          <w:sz w:val="24"/>
        </w:rPr>
      </w:pPr>
    </w:p>
    <w:p w14:paraId="276A3900" w14:textId="77777777" w:rsidR="00470B7A" w:rsidRDefault="00470B7A" w:rsidP="002E22C2">
      <w:pPr>
        <w:jc w:val="center"/>
        <w:rPr>
          <w:rFonts w:asciiTheme="majorEastAsia" w:eastAsiaTheme="majorEastAsia" w:hAnsiTheme="majorEastAsia"/>
          <w:sz w:val="24"/>
        </w:rPr>
      </w:pPr>
    </w:p>
    <w:p w14:paraId="31196FF8" w14:textId="77777777" w:rsidR="00470B7A" w:rsidRDefault="00470B7A" w:rsidP="002E22C2">
      <w:pPr>
        <w:jc w:val="center"/>
        <w:rPr>
          <w:rFonts w:asciiTheme="majorEastAsia" w:eastAsiaTheme="majorEastAsia" w:hAnsiTheme="majorEastAsia"/>
          <w:sz w:val="24"/>
        </w:rPr>
      </w:pPr>
    </w:p>
    <w:p w14:paraId="37E9550F" w14:textId="77777777" w:rsidR="00470B7A" w:rsidRDefault="00470B7A" w:rsidP="002E22C2">
      <w:pPr>
        <w:jc w:val="center"/>
        <w:rPr>
          <w:rFonts w:asciiTheme="majorEastAsia" w:eastAsiaTheme="majorEastAsia" w:hAnsiTheme="majorEastAsia"/>
          <w:sz w:val="24"/>
        </w:rPr>
      </w:pPr>
    </w:p>
    <w:p w14:paraId="0D7103BC" w14:textId="671531AA" w:rsidR="00A3319F" w:rsidRPr="00003EA5" w:rsidRDefault="00DB5C05" w:rsidP="002E22C2">
      <w:pPr>
        <w:jc w:val="center"/>
        <w:rPr>
          <w:rFonts w:asciiTheme="majorEastAsia" w:eastAsiaTheme="majorEastAsia" w:hAnsiTheme="majorEastAsia"/>
          <w:sz w:val="28"/>
        </w:rPr>
      </w:pPr>
      <w:r>
        <w:rPr>
          <w:rFonts w:asciiTheme="majorEastAsia" w:eastAsiaTheme="majorEastAsia" w:hAnsiTheme="majorEastAsia" w:hint="eastAsia"/>
          <w:sz w:val="28"/>
        </w:rPr>
        <w:t xml:space="preserve">　令和</w:t>
      </w:r>
      <w:r w:rsidR="00205CD7">
        <w:rPr>
          <w:rFonts w:asciiTheme="majorEastAsia" w:eastAsiaTheme="majorEastAsia" w:hAnsiTheme="majorEastAsia" w:hint="eastAsia"/>
          <w:sz w:val="28"/>
        </w:rPr>
        <w:t>５</w:t>
      </w:r>
      <w:r w:rsidR="005943F5" w:rsidRPr="00003EA5">
        <w:rPr>
          <w:rFonts w:asciiTheme="majorEastAsia" w:eastAsiaTheme="majorEastAsia" w:hAnsiTheme="majorEastAsia" w:hint="eastAsia"/>
          <w:sz w:val="28"/>
        </w:rPr>
        <w:t>年度　学校</w:t>
      </w:r>
      <w:r w:rsidR="002106FC">
        <w:rPr>
          <w:rFonts w:asciiTheme="majorEastAsia" w:eastAsiaTheme="majorEastAsia" w:hAnsiTheme="majorEastAsia" w:hint="eastAsia"/>
          <w:sz w:val="28"/>
        </w:rPr>
        <w:t>評価重点</w:t>
      </w:r>
      <w:r w:rsidR="005943F5" w:rsidRPr="00003EA5">
        <w:rPr>
          <w:rFonts w:asciiTheme="majorEastAsia" w:eastAsiaTheme="majorEastAsia" w:hAnsiTheme="majorEastAsia" w:hint="eastAsia"/>
          <w:sz w:val="28"/>
        </w:rPr>
        <w:t>計画</w:t>
      </w:r>
    </w:p>
    <w:p w14:paraId="43A8EA42" w14:textId="27D8A568" w:rsidR="002E22C2" w:rsidRPr="002E22C2" w:rsidRDefault="002E22C2" w:rsidP="002E22C2">
      <w:pPr>
        <w:jc w:val="right"/>
        <w:rPr>
          <w:rFonts w:asciiTheme="majorEastAsia" w:eastAsiaTheme="majorEastAsia" w:hAnsiTheme="majorEastAsia"/>
          <w:sz w:val="24"/>
        </w:rPr>
      </w:pPr>
      <w:r>
        <w:rPr>
          <w:rFonts w:asciiTheme="majorEastAsia" w:eastAsiaTheme="majorEastAsia" w:hAnsiTheme="majorEastAsia" w:hint="eastAsia"/>
          <w:sz w:val="24"/>
        </w:rPr>
        <w:t xml:space="preserve">　　　　　　　　</w:t>
      </w:r>
      <w:r w:rsidRPr="002E22C2">
        <w:rPr>
          <w:rFonts w:asciiTheme="majorEastAsia" w:eastAsiaTheme="majorEastAsia" w:hAnsiTheme="majorEastAsia" w:hint="eastAsia"/>
          <w:sz w:val="24"/>
        </w:rPr>
        <w:t>小松市立</w:t>
      </w:r>
      <w:r w:rsidR="00B5340D">
        <w:rPr>
          <w:rFonts w:asciiTheme="majorEastAsia" w:eastAsiaTheme="majorEastAsia" w:hAnsiTheme="majorEastAsia" w:hint="eastAsia"/>
          <w:sz w:val="24"/>
        </w:rPr>
        <w:t>中海小</w:t>
      </w:r>
      <w:r w:rsidRPr="002E22C2">
        <w:rPr>
          <w:rFonts w:asciiTheme="majorEastAsia" w:eastAsiaTheme="majorEastAsia" w:hAnsiTheme="majorEastAsia" w:hint="eastAsia"/>
          <w:sz w:val="24"/>
        </w:rPr>
        <w:t xml:space="preserve">学校　</w:t>
      </w:r>
    </w:p>
    <w:p w14:paraId="422FD133" w14:textId="59C8DCA0" w:rsidR="002E22C2" w:rsidRDefault="00005187" w:rsidP="002E22C2">
      <w:pPr>
        <w:jc w:val="right"/>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62336" behindDoc="0" locked="0" layoutInCell="1" allowOverlap="1" wp14:anchorId="382BCE3F" wp14:editId="13D503FD">
                <wp:simplePos x="0" y="0"/>
                <wp:positionH relativeFrom="margin">
                  <wp:posOffset>294640</wp:posOffset>
                </wp:positionH>
                <wp:positionV relativeFrom="paragraph">
                  <wp:posOffset>27940</wp:posOffset>
                </wp:positionV>
                <wp:extent cx="4286250" cy="323850"/>
                <wp:effectExtent l="0" t="0" r="19050" b="114300"/>
                <wp:wrapNone/>
                <wp:docPr id="3" name="吹き出し: 角を丸めた四角形 3"/>
                <wp:cNvGraphicFramePr/>
                <a:graphic xmlns:a="http://schemas.openxmlformats.org/drawingml/2006/main">
                  <a:graphicData uri="http://schemas.microsoft.com/office/word/2010/wordprocessingShape">
                    <wps:wsp>
                      <wps:cNvSpPr/>
                      <wps:spPr>
                        <a:xfrm>
                          <a:off x="0" y="0"/>
                          <a:ext cx="4286250" cy="323850"/>
                        </a:xfrm>
                        <a:prstGeom prst="wedgeRoundRectCallout">
                          <a:avLst>
                            <a:gd name="adj1" fmla="val -2438"/>
                            <a:gd name="adj2" fmla="val 75544"/>
                            <a:gd name="adj3" fmla="val 16667"/>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FCD344" w14:textId="0C7C501A" w:rsidR="00091885" w:rsidRPr="00091885" w:rsidRDefault="00091885" w:rsidP="00091885">
                            <w:pPr>
                              <w:jc w:val="center"/>
                            </w:pPr>
                            <w:r>
                              <w:rPr>
                                <w:rFonts w:asciiTheme="minorEastAsia" w:hAnsiTheme="minorEastAsia" w:hint="eastAsia"/>
                                <w:szCs w:val="21"/>
                              </w:rPr>
                              <w:t>既習，</w:t>
                            </w:r>
                            <w:r w:rsidRPr="00091885">
                              <w:rPr>
                                <w:rFonts w:asciiTheme="minorEastAsia" w:hAnsiTheme="minorEastAsia" w:hint="eastAsia"/>
                                <w:szCs w:val="21"/>
                              </w:rPr>
                              <w:t>知識と体験，資料，友達の意見等を結び付け，考えを深める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BCE3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7" type="#_x0000_t62" style="position:absolute;left:0;text-align:left;margin-left:23.2pt;margin-top:2.2pt;width:337.5pt;height:2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dYOGAMAAGAGAAAOAAAAZHJzL2Uyb0RvYy54bWysVc1uEzEQviPxDpbv7SabTRqibqooVRFS&#10;aaO2qGfH600Wee3FdrIJt/TCCQn1wqEHJC68QkHiaUIkHoOxd7NZ0cIB0cPW8+NvZr4ZTw6PFilH&#10;c6Z0IkWIm/sNjJigMkrEJMSvrk72uhhpQ0REuBQsxEum8VH/6ZPDPOsxX04lj5hCACJ0L89CPDUm&#10;63meplOWEr0vMybAGEuVEgOimniRIjmgp9zzG42Ol0sVZUpSpjVojwsj7jv8OGbUnMexZgbxEENu&#10;xn2V+47t1+sfkt5EkWya0DIN8g9ZpCQRELSCOiaGoJlKHkClCVVSy9jsU5l6Mo4TylwNUE2z8Vs1&#10;l1OSMVcLkKOziib9/2Dp2XykUBKFuIWRICm0aPPh63r1fvPu23r1sYd+frld39z+uL9f36zWq0+b&#10;uzvQbL5/Ri3LXZ7pHkBcZiNVShqOlohFrFL7H0pEC8f3suKbLQyioAz8bsdvQ1so2Fp+qwtngPF2&#10;tzOlzXMmU2QPIc5ZNGEXciaiC+jskHAuZ8bxTuan2rgGRGUZJHrdxChOOfRzTjja84NWt+x3zcev&#10;+xy020Hw0Aeo2eE0O53OQZlmGRUS3iZqU9CSJ9FJwrkT7CSzIVcIkggxoZQJ03E581n6UkaFvtOA&#10;vyIyqGFmC3WwVUMI9yYskmOoFsSzXSh4dyez5MyG5uKCxdBbYNp3ASuEei7NwjQlESvU7T/GdIAW&#10;OYbiKuwS4LE6myVPpb+9ytyjrC43/pZYMQvVDRdZClNdThMh1WMA3FSRC3+grEaNPZrFeOHm3nla&#10;zVhGS3gLShZLQmf0JIGpOyXajIiCKYJBhU1nzuETc5mHWJYnjKZSvX1Mb/3hsYIVoxy2TIj1mxlR&#10;DCP+QsAzftYMAruWnBC0D3wQVN0yrlvELB1KGCKYa8jOHa2/4dtjrGR6DQtxYKOCiQgKsUNMjdoK&#10;Q1NsP1iplA0Gzg1WUUbMqbjMqAW3PNt5vlpcE5WVT8/Aoz2T241Eem70iwbtfO1NIQczI+PEWOOO&#10;11KANebGt1y5dk/WZee1+2Ho/wIAAP//AwBQSwMEFAAGAAgAAAAhANF8TEDZAAAABwEAAA8AAABk&#10;cnMvZG93bnJldi54bWxMjsFOwzAQRO9I/IO1SL1RJ1FSUIhTVUAv3Aj9ADdeEot4HWKnTfv1LCc4&#10;zaxmNPuq7eIGccIpWE8K0nUCAqn1xlKn4PCxv38EEaImowdPqOCCAbb17U2lS+PP9I6nJnaCRyiU&#10;WkEf41hKGdoenQ5rPyJx9uknpyOfUyfNpM887gaZJclGOm2JP/R6xOce269mdgqujd/ZAs1rdvh2&#10;Np1fxjffFEqt7pbdE4iIS/wrwy8+o0PNTEc/kwliUJBvcm6ysnD8kKVsjgqKIgdZV/I/f/0DAAD/&#10;/wMAUEsBAi0AFAAGAAgAAAAhALaDOJL+AAAA4QEAABMAAAAAAAAAAAAAAAAAAAAAAFtDb250ZW50&#10;X1R5cGVzXS54bWxQSwECLQAUAAYACAAAACEAOP0h/9YAAACUAQAACwAAAAAAAAAAAAAAAAAvAQAA&#10;X3JlbHMvLnJlbHNQSwECLQAUAAYACAAAACEAGQ3WDhgDAABgBgAADgAAAAAAAAAAAAAAAAAuAgAA&#10;ZHJzL2Uyb0RvYy54bWxQSwECLQAUAAYACAAAACEA0XxMQNkAAAAHAQAADwAAAAAAAAAAAAAAAABy&#10;BQAAZHJzL2Rvd25yZXYueG1sUEsFBgAAAAAEAAQA8wAAAHgGAAAAAA==&#10;" adj="10273,27118" fillcolor="#fabf8f [1945]" strokecolor="#243f60 [1604]" strokeweight="2pt">
                <v:textbox>
                  <w:txbxContent>
                    <w:p w14:paraId="60FCD344" w14:textId="0C7C501A" w:rsidR="00091885" w:rsidRPr="00091885" w:rsidRDefault="00091885" w:rsidP="00091885">
                      <w:pPr>
                        <w:jc w:val="center"/>
                      </w:pPr>
                      <w:r>
                        <w:rPr>
                          <w:rFonts w:asciiTheme="minorEastAsia" w:hAnsiTheme="minorEastAsia" w:hint="eastAsia"/>
                          <w:szCs w:val="21"/>
                        </w:rPr>
                        <w:t>既習，</w:t>
                      </w:r>
                      <w:r w:rsidRPr="00091885">
                        <w:rPr>
                          <w:rFonts w:asciiTheme="minorEastAsia" w:hAnsiTheme="minorEastAsia" w:hint="eastAsia"/>
                          <w:szCs w:val="21"/>
                        </w:rPr>
                        <w:t>知識と体験，資料，友達の意見等を結び付け，考えを深める</w:t>
                      </w:r>
                    </w:p>
                  </w:txbxContent>
                </v:textbox>
                <w10:wrap anchorx="margin"/>
              </v:shape>
            </w:pict>
          </mc:Fallback>
        </mc:AlternateContent>
      </w:r>
      <w:r w:rsidR="002E22C2" w:rsidRPr="002E22C2">
        <w:rPr>
          <w:rFonts w:asciiTheme="majorEastAsia" w:eastAsiaTheme="majorEastAsia" w:hAnsiTheme="majorEastAsia"/>
          <w:sz w:val="24"/>
        </w:rPr>
        <w:tab/>
      </w:r>
      <w:r w:rsidR="002E22C2" w:rsidRPr="002E22C2">
        <w:rPr>
          <w:rFonts w:asciiTheme="majorEastAsia" w:eastAsiaTheme="majorEastAsia" w:hAnsiTheme="majorEastAsia"/>
          <w:sz w:val="24"/>
        </w:rPr>
        <w:tab/>
      </w:r>
      <w:r w:rsidR="002E22C2">
        <w:rPr>
          <w:rFonts w:asciiTheme="majorEastAsia" w:eastAsiaTheme="majorEastAsia" w:hAnsiTheme="majorEastAsia" w:hint="eastAsia"/>
          <w:sz w:val="24"/>
        </w:rPr>
        <w:t xml:space="preserve">　　　　　　　　　</w:t>
      </w:r>
      <w:r w:rsidR="002E22C2" w:rsidRPr="002E22C2">
        <w:rPr>
          <w:rFonts w:asciiTheme="majorEastAsia" w:eastAsiaTheme="majorEastAsia" w:hAnsiTheme="majorEastAsia" w:hint="eastAsia"/>
          <w:sz w:val="24"/>
        </w:rPr>
        <w:t xml:space="preserve">　学校長</w:t>
      </w:r>
      <w:r w:rsidR="002E22C2" w:rsidRPr="002E22C2">
        <w:rPr>
          <w:rFonts w:asciiTheme="majorEastAsia" w:eastAsiaTheme="majorEastAsia" w:hAnsiTheme="majorEastAsia" w:hint="eastAsia"/>
          <w:sz w:val="24"/>
        </w:rPr>
        <w:tab/>
      </w:r>
      <w:r w:rsidR="002E22C2">
        <w:rPr>
          <w:rFonts w:asciiTheme="majorEastAsia" w:eastAsiaTheme="majorEastAsia" w:hAnsiTheme="majorEastAsia" w:hint="eastAsia"/>
          <w:sz w:val="24"/>
        </w:rPr>
        <w:t xml:space="preserve">　</w:t>
      </w:r>
      <w:r w:rsidR="00B5340D">
        <w:rPr>
          <w:rFonts w:asciiTheme="majorEastAsia" w:eastAsiaTheme="majorEastAsia" w:hAnsiTheme="majorEastAsia" w:hint="eastAsia"/>
          <w:sz w:val="24"/>
        </w:rPr>
        <w:t>山本　亜貴乃</w:t>
      </w:r>
      <w:r w:rsidR="002E22C2">
        <w:rPr>
          <w:rFonts w:asciiTheme="majorEastAsia" w:eastAsiaTheme="majorEastAsia" w:hAnsiTheme="majorEastAsia" w:hint="eastAsia"/>
          <w:sz w:val="24"/>
        </w:rPr>
        <w:t xml:space="preserve">　　</w:t>
      </w:r>
    </w:p>
    <w:p w14:paraId="3F796898" w14:textId="26ED2750" w:rsidR="00D257D2" w:rsidRDefault="00005187" w:rsidP="002E22C2">
      <w:pPr>
        <w:jc w:val="left"/>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663360" behindDoc="0" locked="0" layoutInCell="1" allowOverlap="1" wp14:anchorId="3BF722C2" wp14:editId="5F4BAB5E">
                <wp:simplePos x="0" y="0"/>
                <wp:positionH relativeFrom="column">
                  <wp:posOffset>4352290</wp:posOffset>
                </wp:positionH>
                <wp:positionV relativeFrom="paragraph">
                  <wp:posOffset>142240</wp:posOffset>
                </wp:positionV>
                <wp:extent cx="152400" cy="628650"/>
                <wp:effectExtent l="0" t="0" r="76200" b="57150"/>
                <wp:wrapNone/>
                <wp:docPr id="4" name="直線矢印コネクタ 4"/>
                <wp:cNvGraphicFramePr/>
                <a:graphic xmlns:a="http://schemas.openxmlformats.org/drawingml/2006/main">
                  <a:graphicData uri="http://schemas.microsoft.com/office/word/2010/wordprocessingShape">
                    <wps:wsp>
                      <wps:cNvCnPr/>
                      <wps:spPr>
                        <a:xfrm>
                          <a:off x="0" y="0"/>
                          <a:ext cx="152400" cy="62865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0FF1DFE" id="_x0000_t32" coordsize="21600,21600" o:spt="32" o:oned="t" path="m,l21600,21600e" filled="f">
                <v:path arrowok="t" fillok="f" o:connecttype="none"/>
                <o:lock v:ext="edit" shapetype="t"/>
              </v:shapetype>
              <v:shape id="直線矢印コネクタ 4" o:spid="_x0000_s1026" type="#_x0000_t32" style="position:absolute;left:0;text-align:left;margin-left:342.7pt;margin-top:11.2pt;width:12pt;height:4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PAAIAAA4EAAAOAAAAZHJzL2Uyb0RvYy54bWysU0uOEzEQ3SNxB8t70p0oEw1ROrPIABsE&#10;EZ8DeNzltCX/ZJt0sg3ruQAskLgASCCxnMNEo1yDsjvpQYCQQGz8f6/qvSrPLjZakTX4IK2p6HBQ&#10;UgKG21qaVUVfv3r84JySEJmpmbIGKrqFQC/m9+/NWjeFkW2sqsETJDFh2rqKNjG6aVEE3oBmYWAd&#10;GLwU1msWcetXRe1Zi+xaFaOynBSt9bXzlkMIeHrZXdJ55hcCeHwuRIBIVEUxt5hHn8erNBbzGZuu&#10;PHON5Mc02D9koZk0GLSnumSRkTde/kKlJfc2WBEH3OrCCiE5ZA2oZlj+pOZlwxxkLWhOcL1N4f/R&#10;8mfrpSeyruiYEsM0lujw/uvh27vDh4+315/3uy/7t9f73af97oaMk1utC1MELczSH3fBLX2SvhFe&#10;pxlFkU12eNs7DJtIOB4Oz0bjEuvA8WoyOp+c5QoUd2DnQ3wCVpO0qGiInslVExfWGKyl9cPsMls/&#10;DRHDI/AESJGVIS3GeFgibdpHJtUjU5O4dagresnMSkFSgUBlcEpquvzzKm4VdEQvQKArKePMlPsR&#10;FsqTNcNOYpyDicOeCV8nmJBK9cAuhT8Cj+8TFHKv/g24R+TI1sQerKWx/ndpx80pZdG9PznQ6U4W&#10;XNl6myubrcGmy14dP0jq6h/3GX73jeffAQAA//8DAFBLAwQUAAYACAAAACEAjRsJsuAAAAAKAQAA&#10;DwAAAGRycy9kb3ducmV2LnhtbEyPTU/DMAyG70j8h8hI3FjaaoxSmk4IGBekiX0Jjmlj2rLGqZps&#10;K/9+5gQn2/Kj14/z+Wg7ccTBt44UxJMIBFLlTEu1gu1mcZOC8EGT0Z0jVPCDHubF5UWuM+NOtMLj&#10;OtSCQ8hnWkETQp9J6asGrfYT1yPx7ssNVgceh1qaQZ843HYyiaKZtLolvtDoHp8arPbrg1XwbdLn&#10;5eLjcyVfy91+96bfX5ZxrdT11fj4ACLgGP5g+NVndSjYqXQHMl50Cmbp7ZRRBUnClYG76J6bkskk&#10;noIscvn/heIMAAD//wMAUEsBAi0AFAAGAAgAAAAhALaDOJL+AAAA4QEAABMAAAAAAAAAAAAAAAAA&#10;AAAAAFtDb250ZW50X1R5cGVzXS54bWxQSwECLQAUAAYACAAAACEAOP0h/9YAAACUAQAACwAAAAAA&#10;AAAAAAAAAAAvAQAAX3JlbHMvLnJlbHNQSwECLQAUAAYACAAAACEA7f4mzwACAAAOBAAADgAAAAAA&#10;AAAAAAAAAAAuAgAAZHJzL2Uyb0RvYy54bWxQSwECLQAUAAYACAAAACEAjRsJsuAAAAAKAQAADwAA&#10;AAAAAAAAAAAAAABaBAAAZHJzL2Rvd25yZXYueG1sUEsFBgAAAAAEAAQA8wAAAGcFAAAAAA==&#10;" strokecolor="#4579b8 [3044]" strokeweight="1.5pt">
                <v:stroke endarrow="block"/>
              </v:shape>
            </w:pict>
          </mc:Fallback>
        </mc:AlternateContent>
      </w:r>
    </w:p>
    <w:p w14:paraId="7CE8E2F7" w14:textId="11FA968E" w:rsidR="00B5340D" w:rsidRPr="00FF2921" w:rsidRDefault="003351DB" w:rsidP="00FF2921">
      <w:pPr>
        <w:jc w:val="left"/>
        <w:rPr>
          <w:rFonts w:asciiTheme="majorEastAsia" w:eastAsiaTheme="majorEastAsia" w:hAnsiTheme="majorEastAsia"/>
          <w:sz w:val="24"/>
        </w:rPr>
      </w:pPr>
      <w:r w:rsidRPr="00B1386D">
        <w:rPr>
          <w:rFonts w:asciiTheme="majorEastAsia" w:eastAsiaTheme="majorEastAsia" w:hAnsiTheme="majorEastAsia" w:hint="eastAsia"/>
          <w:sz w:val="24"/>
        </w:rPr>
        <w:t>目指す児童生徒像</w:t>
      </w:r>
      <w:r w:rsidR="00B5340D">
        <w:rPr>
          <w:rFonts w:asciiTheme="majorEastAsia" w:eastAsiaTheme="majorEastAsia" w:hAnsiTheme="majorEastAsia" w:hint="eastAsia"/>
          <w:sz w:val="24"/>
        </w:rPr>
        <w:t>「</w:t>
      </w:r>
      <w:r w:rsidR="00B5340D" w:rsidRPr="00042C2E">
        <w:rPr>
          <w:rFonts w:asciiTheme="majorEastAsia" w:eastAsiaTheme="majorEastAsia" w:hAnsiTheme="majorEastAsia" w:hint="eastAsia"/>
          <w:b/>
          <w:sz w:val="24"/>
        </w:rPr>
        <w:t>豊かな心と</w:t>
      </w:r>
      <w:r w:rsidR="00646392">
        <w:rPr>
          <w:rFonts w:asciiTheme="majorEastAsia" w:eastAsiaTheme="majorEastAsia" w:hAnsiTheme="majorEastAsia" w:hint="eastAsia"/>
          <w:b/>
          <w:sz w:val="24"/>
        </w:rPr>
        <w:t>学ぶ力を身につけ</w:t>
      </w:r>
      <w:r w:rsidR="00B5340D" w:rsidRPr="00042C2E">
        <w:rPr>
          <w:rFonts w:asciiTheme="majorEastAsia" w:eastAsiaTheme="majorEastAsia" w:hAnsiTheme="majorEastAsia" w:hint="eastAsia"/>
          <w:b/>
          <w:sz w:val="24"/>
        </w:rPr>
        <w:t>た</w:t>
      </w:r>
      <w:r w:rsidR="00391993">
        <w:rPr>
          <w:rFonts w:asciiTheme="majorEastAsia" w:eastAsiaTheme="majorEastAsia" w:hAnsiTheme="majorEastAsia" w:hint="eastAsia"/>
          <w:b/>
          <w:sz w:val="24"/>
        </w:rPr>
        <w:t>，</w:t>
      </w:r>
      <w:r w:rsidR="00B5340D" w:rsidRPr="00042C2E">
        <w:rPr>
          <w:rFonts w:asciiTheme="majorEastAsia" w:eastAsiaTheme="majorEastAsia" w:hAnsiTheme="majorEastAsia" w:hint="eastAsia"/>
          <w:b/>
          <w:sz w:val="24"/>
        </w:rPr>
        <w:t>心身ともにたくましいかすかみっ子</w:t>
      </w:r>
      <w:r w:rsidR="00B5340D">
        <w:rPr>
          <w:rFonts w:asciiTheme="majorEastAsia" w:eastAsiaTheme="majorEastAsia" w:hAnsiTheme="majorEastAsia" w:hint="eastAsia"/>
          <w:b/>
          <w:sz w:val="24"/>
        </w:rPr>
        <w:t>」</w:t>
      </w:r>
    </w:p>
    <w:p w14:paraId="4CC2274D" w14:textId="615B9348" w:rsidR="00B5340D" w:rsidRPr="00EC1AD7" w:rsidRDefault="00B5340D" w:rsidP="006B04B1">
      <w:pPr>
        <w:ind w:firstLineChars="100" w:firstLine="210"/>
        <w:jc w:val="left"/>
        <w:rPr>
          <w:rFonts w:asciiTheme="minorEastAsia" w:hAnsiTheme="minorEastAsia"/>
          <w:szCs w:val="21"/>
        </w:rPr>
      </w:pPr>
      <w:r w:rsidRPr="00EC1AD7">
        <w:rPr>
          <w:rFonts w:asciiTheme="minorEastAsia" w:hAnsiTheme="minorEastAsia" w:hint="eastAsia"/>
          <w:szCs w:val="21"/>
        </w:rPr>
        <w:t>・自分や友だちのよさを認め，よいと思うことを主体的に表現できる児童</w:t>
      </w:r>
      <w:r>
        <w:rPr>
          <w:rFonts w:asciiTheme="minorEastAsia" w:hAnsiTheme="minorEastAsia" w:hint="eastAsia"/>
          <w:szCs w:val="21"/>
        </w:rPr>
        <w:t>（</w:t>
      </w:r>
      <w:r w:rsidRPr="00F2783E">
        <w:rPr>
          <w:rFonts w:asciiTheme="minorEastAsia" w:hAnsiTheme="minorEastAsia" w:hint="eastAsia"/>
          <w:szCs w:val="21"/>
          <w:bdr w:val="single" w:sz="4" w:space="0" w:color="auto"/>
        </w:rPr>
        <w:t>な</w:t>
      </w:r>
      <w:r>
        <w:rPr>
          <w:rFonts w:asciiTheme="minorEastAsia" w:hAnsiTheme="minorEastAsia" w:hint="eastAsia"/>
          <w:szCs w:val="21"/>
        </w:rPr>
        <w:t>かよく）</w:t>
      </w:r>
      <w:r w:rsidR="00005187">
        <w:rPr>
          <w:rFonts w:asciiTheme="minorEastAsia" w:hAnsiTheme="minorEastAsia" w:hint="eastAsia"/>
          <w:szCs w:val="21"/>
        </w:rPr>
        <w:t>←生活面</w:t>
      </w:r>
    </w:p>
    <w:p w14:paraId="47DE3D40" w14:textId="09C4BBC6" w:rsidR="00B5340D" w:rsidRPr="000F445E" w:rsidRDefault="00B3252A" w:rsidP="000F445E">
      <w:pPr>
        <w:ind w:leftChars="100" w:left="450" w:hangingChars="100" w:hanging="240"/>
        <w:jc w:val="left"/>
        <w:rPr>
          <w:rFonts w:asciiTheme="minorEastAsia" w:hAnsiTheme="minorEastAsia"/>
          <w:sz w:val="18"/>
          <w:szCs w:val="18"/>
        </w:rPr>
      </w:pPr>
      <w:r>
        <w:rPr>
          <w:rFonts w:asciiTheme="majorEastAsia" w:eastAsiaTheme="majorEastAsia" w:hAnsiTheme="majorEastAsia" w:hint="eastAsia"/>
          <w:noProof/>
          <w:sz w:val="24"/>
        </w:rPr>
        <mc:AlternateContent>
          <mc:Choice Requires="wps">
            <w:drawing>
              <wp:anchor distT="0" distB="0" distL="114300" distR="114300" simplePos="0" relativeHeight="251665408" behindDoc="0" locked="0" layoutInCell="1" allowOverlap="1" wp14:anchorId="39319241" wp14:editId="301854B9">
                <wp:simplePos x="0" y="0"/>
                <wp:positionH relativeFrom="margin">
                  <wp:align>right</wp:align>
                </wp:positionH>
                <wp:positionV relativeFrom="paragraph">
                  <wp:posOffset>189865</wp:posOffset>
                </wp:positionV>
                <wp:extent cx="3752850" cy="323850"/>
                <wp:effectExtent l="0" t="57150" r="19050" b="19050"/>
                <wp:wrapNone/>
                <wp:docPr id="5" name="吹き出し: 角を丸めた四角形 5"/>
                <wp:cNvGraphicFramePr/>
                <a:graphic xmlns:a="http://schemas.openxmlformats.org/drawingml/2006/main">
                  <a:graphicData uri="http://schemas.microsoft.com/office/word/2010/wordprocessingShape">
                    <wps:wsp>
                      <wps:cNvSpPr/>
                      <wps:spPr>
                        <a:xfrm>
                          <a:off x="0" y="0"/>
                          <a:ext cx="3752850" cy="323850"/>
                        </a:xfrm>
                        <a:prstGeom prst="wedgeRoundRectCallout">
                          <a:avLst>
                            <a:gd name="adj1" fmla="val -18400"/>
                            <a:gd name="adj2" fmla="val -62691"/>
                            <a:gd name="adj3" fmla="val 16667"/>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F0494C" w14:textId="274ECD83" w:rsidR="00B3252A" w:rsidRPr="00091885" w:rsidRDefault="00B3252A" w:rsidP="00B3252A">
                            <w:pPr>
                              <w:jc w:val="center"/>
                              <w:rPr>
                                <w:rFonts w:hint="eastAsia"/>
                              </w:rPr>
                            </w:pPr>
                            <w:r>
                              <w:rPr>
                                <w:rFonts w:asciiTheme="minorEastAsia" w:hAnsiTheme="minorEastAsia" w:hint="eastAsia"/>
                                <w:szCs w:val="21"/>
                              </w:rPr>
                              <w:t>目的に向かい、自ら方法を考え、振り返りながら追求する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19241" id="吹き出し: 角を丸めた四角形 5" o:spid="_x0000_s1028" type="#_x0000_t62" style="position:absolute;left:0;text-align:left;margin-left:244.3pt;margin-top:14.95pt;width:295.5pt;height:25.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prbHAMAAGIGAAAOAAAAZHJzL2Uyb0RvYy54bWysVU9v0zAUvyPxHSzftzRpm23V0qnqNIQ0&#10;2LQN7ew6Thvk2MF2m5Zbd+GEhHbhsAMSF77CQOLTlEp8DJ6dNA0wOCB2yPz++Pfe+73n18OjecbR&#10;jCmdShFhf7eFERNUxqkYR/jF1cnOPkbaEBETLgWL8IJpfNR//OiwyHsskBPJY6YQgAjdK/IIT4zJ&#10;e56n6YRlRO/KnAkwJlJlxICoxl6sSAHoGfeCViv0CqniXEnKtAbtcWnEfYefJIyasyTRzCAeYcjN&#10;uK9y35H9ev1D0hsrkk9SWqVB/iGLjKQCgtZQx8QQNFXpb1BZSpXUMjG7VGaeTJKUMlcDVOO3fqnm&#10;ckJy5moBcnRe06T/Hyx9PjtXKI0j3MVIkAxatH73ebV8u37zZbV830PfP92ubm6/3d+vbpar5Yf1&#10;3R1o1l8/oq7lrsh1DyAu83NVSRqOloh5ojL7H0pEc8f3ouabzQ2ioGzvdYP9LrSFgq0dtO0ZYLzt&#10;7Vxp84TJDNlDhAsWj9mFnIr4Ajo7JJzLqXG8k9mpNq4BcVUGiV/6GCUZh37OCEc7/n6ntWl4wyn4&#10;ySkMwgO/moqGU7vp5IdhuFclWsWFlDep2iS05Gl8knLuBDvLbMgVgjQiTChlwoQuaz7Nnsm41Ict&#10;+CsjgxqmtlRDzqUaQrhXYZEcR40gnu1Dybw7mQVnNjQXFyyB7gLXgQtYIzRz8UvThMSsVHf/GNMB&#10;WuQEiquxK4CH6nRcQuqVv73K3LOsL7f+llg5DfUNF1kKU1/OUiHVQwDc1JFLf6CsQY09mvlo7iY/&#10;sKxbzUjGC3gNSpZrQuf0JIW5OyXanBMFcwSjCrvOnMEn4bKIsKxOGE2kev2Q3vrDcwUrRgXsmQjr&#10;V1OiGEb8qYCHfOB3OnYxOaHT3QtAUE3LqGkR02woYYhgsiE7d7T+hm+OiZLZNazEgY0KJiIoxI4w&#10;NWojDE25/2CpUjYYODdYRjkxp+Iypxbc8mzn+Wp+TVRePT4Dz/a53Owk0nOjXzZo62tvCjmYGpmk&#10;xhq3vFYCLDI3vtXStZuyKTuv7U9D/wcAAAD//wMAUEsDBBQABgAIAAAAIQCQdGuq3gAAAAYBAAAP&#10;AAAAZHJzL2Rvd25yZXYueG1sTI/NTsNADITvSLzDykhcIrppRUsT4lQVvxcO0PYBNolJQrPeNLtt&#10;w9tjTnD0zGjmc7YabadONPjWMcJ0EoMiLl3Vco2w2z7fLEH5YLgynWNC+CYPq/zyIjNp5c78QadN&#10;qJWUsE8NQhNCn2rty4as8RPXE4v36QZrgpxDravBnKXcdnoWxwttTcuy0JieHhoq95ujRbh7fXLR&#10;20u0v10Xi8P77vAVzbePiNdX4/oeVKAx/IXhF1/QIRemwh258qpDkEcCwixJQIk7T6YiFAjLOAGd&#10;Z/o/fv4DAAD//wMAUEsBAi0AFAAGAAgAAAAhALaDOJL+AAAA4QEAABMAAAAAAAAAAAAAAAAAAAAA&#10;AFtDb250ZW50X1R5cGVzXS54bWxQSwECLQAUAAYACAAAACEAOP0h/9YAAACUAQAACwAAAAAAAAAA&#10;AAAAAAAvAQAAX3JlbHMvLnJlbHNQSwECLQAUAAYACAAAACEA/dKa2xwDAABiBgAADgAAAAAAAAAA&#10;AAAAAAAuAgAAZHJzL2Uyb0RvYy54bWxQSwECLQAUAAYACAAAACEAkHRrqt4AAAAGAQAADwAAAAAA&#10;AAAAAAAAAAB2BQAAZHJzL2Rvd25yZXYueG1sUEsFBgAAAAAEAAQA8wAAAIEGAAAAAA==&#10;" adj="6826,-2741" fillcolor="#fabf8f [1945]" strokecolor="#243f60 [1604]" strokeweight="2pt">
                <v:textbox>
                  <w:txbxContent>
                    <w:p w14:paraId="3FF0494C" w14:textId="274ECD83" w:rsidR="00B3252A" w:rsidRPr="00091885" w:rsidRDefault="00B3252A" w:rsidP="00B3252A">
                      <w:pPr>
                        <w:jc w:val="center"/>
                        <w:rPr>
                          <w:rFonts w:hint="eastAsia"/>
                        </w:rPr>
                      </w:pPr>
                      <w:r>
                        <w:rPr>
                          <w:rFonts w:asciiTheme="minorEastAsia" w:hAnsiTheme="minorEastAsia" w:hint="eastAsia"/>
                          <w:szCs w:val="21"/>
                        </w:rPr>
                        <w:t>目的に向かい、自ら方法を考え、振り返りながら追求する</w:t>
                      </w:r>
                    </w:p>
                  </w:txbxContent>
                </v:textbox>
                <w10:wrap anchorx="margin"/>
              </v:shape>
            </w:pict>
          </mc:Fallback>
        </mc:AlternateContent>
      </w:r>
      <w:r w:rsidR="00B5340D" w:rsidRPr="00EC1AD7">
        <w:rPr>
          <w:rFonts w:asciiTheme="minorEastAsia" w:hAnsiTheme="minorEastAsia" w:hint="eastAsia"/>
          <w:szCs w:val="21"/>
        </w:rPr>
        <w:t>・学ぶ意欲</w:t>
      </w:r>
      <w:r w:rsidR="00B5340D">
        <w:rPr>
          <w:rFonts w:asciiTheme="minorEastAsia" w:hAnsiTheme="minorEastAsia" w:hint="eastAsia"/>
          <w:szCs w:val="21"/>
        </w:rPr>
        <w:t>を持ち</w:t>
      </w:r>
      <w:r w:rsidR="00B5340D" w:rsidRPr="00EC1AD7">
        <w:rPr>
          <w:rFonts w:asciiTheme="minorEastAsia" w:hAnsiTheme="minorEastAsia" w:hint="eastAsia"/>
          <w:szCs w:val="21"/>
        </w:rPr>
        <w:t>，</w:t>
      </w:r>
      <w:r w:rsidR="00091885">
        <w:rPr>
          <w:rFonts w:asciiTheme="minorEastAsia" w:hAnsiTheme="minorEastAsia" w:hint="eastAsia"/>
          <w:szCs w:val="21"/>
        </w:rPr>
        <w:t>「見方・考え方」を働かせて</w:t>
      </w:r>
      <w:r w:rsidR="00B5340D">
        <w:rPr>
          <w:rFonts w:asciiTheme="minorEastAsia" w:hAnsiTheme="minorEastAsia" w:hint="eastAsia"/>
          <w:szCs w:val="21"/>
        </w:rPr>
        <w:t>学び方（</w:t>
      </w:r>
      <w:r w:rsidR="00091885">
        <w:rPr>
          <w:rFonts w:asciiTheme="minorEastAsia" w:hAnsiTheme="minorEastAsia" w:hint="eastAsia"/>
          <w:szCs w:val="21"/>
        </w:rPr>
        <w:t>主体的・</w:t>
      </w:r>
      <w:r w:rsidR="00091885" w:rsidRPr="00005187">
        <w:rPr>
          <w:rFonts w:asciiTheme="minorEastAsia" w:hAnsiTheme="minorEastAsia" w:hint="eastAsia"/>
          <w:szCs w:val="21"/>
          <w:u w:val="single"/>
        </w:rPr>
        <w:t>対話的・学びを深める</w:t>
      </w:r>
      <w:r w:rsidR="00B5340D">
        <w:rPr>
          <w:rFonts w:asciiTheme="minorEastAsia" w:hAnsiTheme="minorEastAsia" w:hint="eastAsia"/>
          <w:szCs w:val="21"/>
        </w:rPr>
        <w:t>）</w:t>
      </w:r>
      <w:r w:rsidR="00B5340D" w:rsidRPr="00EC1AD7">
        <w:rPr>
          <w:rFonts w:asciiTheme="minorEastAsia" w:hAnsiTheme="minorEastAsia" w:hint="eastAsia"/>
          <w:szCs w:val="21"/>
        </w:rPr>
        <w:t>を身につけた児童</w:t>
      </w:r>
      <w:r w:rsidR="00B5340D" w:rsidRPr="00343CF2">
        <w:rPr>
          <w:rFonts w:asciiTheme="minorEastAsia" w:hAnsiTheme="minorEastAsia" w:hint="eastAsia"/>
          <w:sz w:val="18"/>
          <w:szCs w:val="18"/>
        </w:rPr>
        <w:t>（</w:t>
      </w:r>
      <w:r w:rsidR="00B5340D" w:rsidRPr="00F2783E">
        <w:rPr>
          <w:rFonts w:asciiTheme="minorEastAsia" w:hAnsiTheme="minorEastAsia" w:hint="eastAsia"/>
          <w:sz w:val="18"/>
          <w:szCs w:val="18"/>
          <w:bdr w:val="single" w:sz="4" w:space="0" w:color="auto"/>
        </w:rPr>
        <w:t>か</w:t>
      </w:r>
      <w:r w:rsidR="00B5340D" w:rsidRPr="00343CF2">
        <w:rPr>
          <w:rFonts w:asciiTheme="minorEastAsia" w:hAnsiTheme="minorEastAsia" w:hint="eastAsia"/>
          <w:sz w:val="18"/>
          <w:szCs w:val="18"/>
        </w:rPr>
        <w:t>しこく）</w:t>
      </w:r>
    </w:p>
    <w:p w14:paraId="33E08F9A" w14:textId="1D67375B" w:rsidR="00B5340D" w:rsidRDefault="00B5340D" w:rsidP="00B5340D">
      <w:pPr>
        <w:ind w:firstLineChars="100" w:firstLine="210"/>
        <w:jc w:val="left"/>
        <w:rPr>
          <w:rFonts w:asciiTheme="minorEastAsia" w:hAnsiTheme="minorEastAsia"/>
          <w:szCs w:val="21"/>
        </w:rPr>
      </w:pPr>
      <w:r w:rsidRPr="00EC1AD7">
        <w:rPr>
          <w:rFonts w:asciiTheme="minorEastAsia" w:hAnsiTheme="minorEastAsia" w:hint="eastAsia"/>
          <w:szCs w:val="21"/>
        </w:rPr>
        <w:t>・</w:t>
      </w:r>
      <w:r w:rsidR="00ED36ED">
        <w:rPr>
          <w:rFonts w:asciiTheme="minorEastAsia" w:hAnsiTheme="minorEastAsia" w:hint="eastAsia"/>
          <w:szCs w:val="21"/>
        </w:rPr>
        <w:t>人を思いやる言動</w:t>
      </w:r>
      <w:r w:rsidRPr="00EC1AD7">
        <w:rPr>
          <w:rFonts w:asciiTheme="minorEastAsia" w:hAnsiTheme="minorEastAsia" w:hint="eastAsia"/>
          <w:szCs w:val="21"/>
        </w:rPr>
        <w:t>ができる児童</w:t>
      </w:r>
      <w:r>
        <w:rPr>
          <w:rFonts w:asciiTheme="minorEastAsia" w:hAnsiTheme="minorEastAsia" w:hint="eastAsia"/>
          <w:szCs w:val="21"/>
        </w:rPr>
        <w:t>（</w:t>
      </w:r>
      <w:r w:rsidRPr="00F2783E">
        <w:rPr>
          <w:rFonts w:asciiTheme="minorEastAsia" w:hAnsiTheme="minorEastAsia" w:hint="eastAsia"/>
          <w:szCs w:val="21"/>
          <w:bdr w:val="single" w:sz="4" w:space="0" w:color="auto"/>
        </w:rPr>
        <w:t>う</w:t>
      </w:r>
      <w:r>
        <w:rPr>
          <w:rFonts w:asciiTheme="minorEastAsia" w:hAnsiTheme="minorEastAsia" w:hint="eastAsia"/>
          <w:szCs w:val="21"/>
        </w:rPr>
        <w:t>れしくなる行動）</w:t>
      </w:r>
    </w:p>
    <w:p w14:paraId="48F1C822" w14:textId="0BA03FE8" w:rsidR="00B5340D" w:rsidRPr="00EC1AD7" w:rsidRDefault="00B5340D" w:rsidP="00B5340D">
      <w:pPr>
        <w:ind w:firstLineChars="100" w:firstLine="210"/>
        <w:jc w:val="left"/>
        <w:rPr>
          <w:rFonts w:asciiTheme="minorEastAsia" w:hAnsiTheme="minorEastAsia"/>
          <w:szCs w:val="21"/>
        </w:rPr>
      </w:pPr>
      <w:r w:rsidRPr="00EC1AD7">
        <w:rPr>
          <w:rFonts w:asciiTheme="minorEastAsia" w:hAnsiTheme="minorEastAsia" w:hint="eastAsia"/>
          <w:szCs w:val="21"/>
        </w:rPr>
        <w:t>・自分や友だちの</w:t>
      </w:r>
      <w:r>
        <w:rPr>
          <w:rFonts w:asciiTheme="minorEastAsia" w:hAnsiTheme="minorEastAsia" w:hint="eastAsia"/>
          <w:szCs w:val="21"/>
        </w:rPr>
        <w:t>考えを尊重し</w:t>
      </w:r>
      <w:r w:rsidR="00391993">
        <w:rPr>
          <w:rFonts w:asciiTheme="minorEastAsia" w:hAnsiTheme="minorEastAsia" w:hint="eastAsia"/>
          <w:szCs w:val="21"/>
        </w:rPr>
        <w:t>，</w:t>
      </w:r>
      <w:r>
        <w:rPr>
          <w:rFonts w:asciiTheme="minorEastAsia" w:hAnsiTheme="minorEastAsia" w:hint="eastAsia"/>
          <w:szCs w:val="21"/>
        </w:rPr>
        <w:t>協働的に</w:t>
      </w:r>
      <w:r w:rsidR="00ED36ED">
        <w:rPr>
          <w:rFonts w:asciiTheme="minorEastAsia" w:hAnsiTheme="minorEastAsia" w:hint="eastAsia"/>
          <w:szCs w:val="21"/>
        </w:rPr>
        <w:t>話し合い</w:t>
      </w:r>
      <w:r w:rsidR="00F2783E">
        <w:rPr>
          <w:rFonts w:asciiTheme="minorEastAsia" w:hAnsiTheme="minorEastAsia" w:hint="eastAsia"/>
          <w:szCs w:val="21"/>
        </w:rPr>
        <w:t>，</w:t>
      </w:r>
      <w:r>
        <w:rPr>
          <w:rFonts w:asciiTheme="minorEastAsia" w:hAnsiTheme="minorEastAsia" w:hint="eastAsia"/>
          <w:szCs w:val="21"/>
        </w:rPr>
        <w:t>実践しようとする児童（</w:t>
      </w:r>
      <w:r w:rsidRPr="00F2783E">
        <w:rPr>
          <w:rFonts w:asciiTheme="minorEastAsia" w:hAnsiTheme="minorEastAsia" w:hint="eastAsia"/>
          <w:szCs w:val="21"/>
          <w:bdr w:val="single" w:sz="4" w:space="0" w:color="auto"/>
        </w:rPr>
        <w:t>み</w:t>
      </w:r>
      <w:r>
        <w:rPr>
          <w:rFonts w:asciiTheme="minorEastAsia" w:hAnsiTheme="minorEastAsia" w:hint="eastAsia"/>
          <w:szCs w:val="21"/>
        </w:rPr>
        <w:t>んなで高め合う）</w:t>
      </w:r>
      <w:r w:rsidR="00005187">
        <w:rPr>
          <w:rFonts w:asciiTheme="minorEastAsia" w:hAnsiTheme="minorEastAsia" w:hint="eastAsia"/>
          <w:szCs w:val="21"/>
        </w:rPr>
        <w:t>←</w:t>
      </w:r>
    </w:p>
    <w:p w14:paraId="5162F1B9" w14:textId="78B50F90" w:rsidR="00B1386D" w:rsidRPr="00B5340D" w:rsidRDefault="00005187" w:rsidP="002E22C2">
      <w:pPr>
        <w:jc w:val="left"/>
        <w:rPr>
          <w:rFonts w:asciiTheme="majorEastAsia" w:eastAsiaTheme="majorEastAsia" w:hAnsiTheme="majorEastAsia" w:hint="eastAsia"/>
          <w:sz w:val="24"/>
        </w:rPr>
      </w:pPr>
      <w:r>
        <w:rPr>
          <w:rFonts w:asciiTheme="majorEastAsia" w:eastAsiaTheme="majorEastAsia" w:hAnsiTheme="majorEastAsia" w:hint="eastAsia"/>
          <w:sz w:val="24"/>
        </w:rPr>
        <w:t xml:space="preserve">　　　　　　　　　　　　　　　　　　　　　　　　　　　　　　　　　　　　　　学習面</w:t>
      </w:r>
    </w:p>
    <w:p w14:paraId="6AC3FFF6" w14:textId="18806932" w:rsidR="00B1386D" w:rsidRDefault="002E22C2" w:rsidP="002E22C2">
      <w:pPr>
        <w:jc w:val="left"/>
        <w:rPr>
          <w:rFonts w:asciiTheme="majorEastAsia" w:eastAsiaTheme="majorEastAsia" w:hAnsiTheme="majorEastAsia"/>
          <w:sz w:val="24"/>
        </w:rPr>
      </w:pPr>
      <w:r w:rsidRPr="002E22C2">
        <w:rPr>
          <w:rFonts w:asciiTheme="majorEastAsia" w:eastAsiaTheme="majorEastAsia" w:hAnsiTheme="majorEastAsia" w:hint="eastAsia"/>
          <w:sz w:val="24"/>
        </w:rPr>
        <w:t>（１）学校の課題</w:t>
      </w:r>
    </w:p>
    <w:p w14:paraId="3C4A4AA8" w14:textId="32386F61" w:rsidR="00B5340D" w:rsidRPr="00303E9B" w:rsidRDefault="00B5340D" w:rsidP="00B5340D">
      <w:pPr>
        <w:snapToGrid w:val="0"/>
        <w:spacing w:line="360" w:lineRule="auto"/>
        <w:ind w:firstLineChars="100" w:firstLine="210"/>
        <w:jc w:val="left"/>
        <w:rPr>
          <w:rFonts w:asciiTheme="minorEastAsia" w:hAnsiTheme="minorEastAsia"/>
          <w:szCs w:val="21"/>
        </w:rPr>
      </w:pPr>
      <w:r w:rsidRPr="00303E9B">
        <w:rPr>
          <w:rFonts w:asciiTheme="minorEastAsia" w:hAnsiTheme="minorEastAsia" w:hint="eastAsia"/>
          <w:szCs w:val="21"/>
        </w:rPr>
        <w:t>・</w:t>
      </w:r>
      <w:r w:rsidR="00091885">
        <w:rPr>
          <w:rFonts w:asciiTheme="minorEastAsia" w:hAnsiTheme="minorEastAsia" w:hint="eastAsia"/>
          <w:szCs w:val="21"/>
        </w:rPr>
        <w:t>学習に向かう力はついたが，</w:t>
      </w:r>
      <w:r>
        <w:rPr>
          <w:rFonts w:asciiTheme="minorEastAsia" w:hAnsiTheme="minorEastAsia" w:hint="eastAsia"/>
          <w:szCs w:val="21"/>
        </w:rPr>
        <w:t>学力の定着において</w:t>
      </w:r>
      <w:r w:rsidR="00091885">
        <w:rPr>
          <w:rFonts w:asciiTheme="minorEastAsia" w:hAnsiTheme="minorEastAsia" w:hint="eastAsia"/>
          <w:szCs w:val="21"/>
        </w:rPr>
        <w:t>未だ</w:t>
      </w:r>
      <w:r w:rsidRPr="00303E9B">
        <w:rPr>
          <w:rFonts w:asciiTheme="minorEastAsia" w:hAnsiTheme="minorEastAsia" w:hint="eastAsia"/>
          <w:szCs w:val="21"/>
        </w:rPr>
        <w:t>学年差や個人差がある。</w:t>
      </w:r>
    </w:p>
    <w:p w14:paraId="091EE8F3" w14:textId="5CE3B3F9" w:rsidR="00B5340D" w:rsidRPr="00303E9B" w:rsidRDefault="00B5340D" w:rsidP="00B5340D">
      <w:pPr>
        <w:snapToGrid w:val="0"/>
        <w:spacing w:line="360" w:lineRule="auto"/>
        <w:ind w:firstLineChars="100" w:firstLine="210"/>
        <w:jc w:val="left"/>
        <w:rPr>
          <w:rFonts w:asciiTheme="minorEastAsia" w:hAnsiTheme="minorEastAsia"/>
          <w:szCs w:val="21"/>
        </w:rPr>
      </w:pPr>
      <w:bookmarkStart w:id="0" w:name="_Hlk99723269"/>
      <w:r w:rsidRPr="00303E9B">
        <w:rPr>
          <w:rFonts w:asciiTheme="minorEastAsia" w:hAnsiTheme="minorEastAsia" w:hint="eastAsia"/>
          <w:szCs w:val="21"/>
        </w:rPr>
        <w:t>・</w:t>
      </w:r>
      <w:r w:rsidR="008D2A03">
        <w:rPr>
          <w:rFonts w:asciiTheme="minorEastAsia" w:hAnsiTheme="minorEastAsia" w:hint="eastAsia"/>
          <w:szCs w:val="21"/>
        </w:rPr>
        <w:t>「読むこと」「書くこと」に苦手意識がある</w:t>
      </w:r>
      <w:r w:rsidRPr="00303E9B">
        <w:rPr>
          <w:rFonts w:asciiTheme="minorEastAsia" w:hAnsiTheme="minorEastAsia" w:hint="eastAsia"/>
          <w:szCs w:val="21"/>
        </w:rPr>
        <w:t>児童が多い。</w:t>
      </w:r>
    </w:p>
    <w:bookmarkEnd w:id="0"/>
    <w:p w14:paraId="64CBAA8C" w14:textId="76C60813" w:rsidR="00D257D2" w:rsidRPr="006B04B1" w:rsidRDefault="002E22C2" w:rsidP="006B04B1">
      <w:pPr>
        <w:snapToGrid w:val="0"/>
        <w:spacing w:line="360" w:lineRule="auto"/>
        <w:jc w:val="left"/>
        <w:rPr>
          <w:rFonts w:asciiTheme="minorEastAsia" w:hAnsiTheme="minorEastAsia"/>
          <w:szCs w:val="21"/>
        </w:rPr>
      </w:pPr>
      <w:r w:rsidRPr="002E22C2">
        <w:rPr>
          <w:rFonts w:asciiTheme="majorEastAsia" w:eastAsiaTheme="majorEastAsia" w:hAnsiTheme="majorEastAsia" w:hint="eastAsia"/>
          <w:sz w:val="24"/>
        </w:rPr>
        <w:t>（２）</w:t>
      </w:r>
      <w:r w:rsidR="00052140">
        <w:rPr>
          <w:rFonts w:asciiTheme="majorEastAsia" w:eastAsiaTheme="majorEastAsia" w:hAnsiTheme="majorEastAsia" w:hint="eastAsia"/>
          <w:sz w:val="24"/>
        </w:rPr>
        <w:t>具体的な方策と検証</w:t>
      </w:r>
      <w:r w:rsidR="000C0A90">
        <w:rPr>
          <w:rFonts w:asciiTheme="majorEastAsia" w:eastAsiaTheme="majorEastAsia" w:hAnsiTheme="majorEastAsia" w:hint="eastAsia"/>
          <w:sz w:val="24"/>
        </w:rPr>
        <w:t>・・・学力向上は県センターより出ているプリントで検証</w:t>
      </w:r>
    </w:p>
    <w:p w14:paraId="657F7F78" w14:textId="161B7508" w:rsidR="00A27F0C" w:rsidRDefault="00FF2921" w:rsidP="00FF2921">
      <w:pPr>
        <w:snapToGrid w:val="0"/>
        <w:spacing w:line="360" w:lineRule="auto"/>
        <w:ind w:left="210"/>
        <w:jc w:val="left"/>
        <w:rPr>
          <w:rFonts w:asciiTheme="minorEastAsia" w:hAnsiTheme="minorEastAsia" w:cs="Times New Roman"/>
          <w:szCs w:val="21"/>
        </w:rPr>
      </w:pPr>
      <w:r>
        <w:rPr>
          <w:rFonts w:asciiTheme="minorEastAsia" w:hAnsiTheme="minorEastAsia" w:cs="Times New Roman" w:hint="eastAsia"/>
          <w:szCs w:val="21"/>
        </w:rPr>
        <w:t>・</w:t>
      </w:r>
      <w:r w:rsidR="00B64642">
        <w:rPr>
          <w:rFonts w:asciiTheme="minorEastAsia" w:hAnsiTheme="minorEastAsia" w:cs="Times New Roman" w:hint="eastAsia"/>
          <w:szCs w:val="21"/>
        </w:rPr>
        <w:t>音読活動及び</w:t>
      </w:r>
      <w:r w:rsidR="003B31FA">
        <w:rPr>
          <w:rFonts w:asciiTheme="minorEastAsia" w:hAnsiTheme="minorEastAsia" w:cs="Times New Roman" w:hint="eastAsia"/>
          <w:szCs w:val="21"/>
        </w:rPr>
        <w:t>学習との並行読書や調べ学習を含めた</w:t>
      </w:r>
      <w:r>
        <w:rPr>
          <w:rFonts w:asciiTheme="minorEastAsia" w:hAnsiTheme="minorEastAsia" w:cs="Times New Roman" w:hint="eastAsia"/>
          <w:szCs w:val="21"/>
        </w:rPr>
        <w:t>読書活動を推進</w:t>
      </w:r>
      <w:r w:rsidR="003B31FA">
        <w:rPr>
          <w:rFonts w:asciiTheme="minorEastAsia" w:hAnsiTheme="minorEastAsia" w:cs="Times New Roman" w:hint="eastAsia"/>
          <w:szCs w:val="21"/>
        </w:rPr>
        <w:t>する。</w:t>
      </w:r>
    </w:p>
    <w:p w14:paraId="729E13AB" w14:textId="4B411177" w:rsidR="00FF2921" w:rsidRPr="006B04B1" w:rsidRDefault="00A27F0C" w:rsidP="00FF2921">
      <w:pPr>
        <w:snapToGrid w:val="0"/>
        <w:spacing w:line="360" w:lineRule="auto"/>
        <w:ind w:left="210"/>
        <w:jc w:val="left"/>
        <w:rPr>
          <w:rFonts w:asciiTheme="minorEastAsia" w:hAnsiTheme="minorEastAsia" w:cs="Times New Roman"/>
          <w:szCs w:val="21"/>
        </w:rPr>
      </w:pPr>
      <w:r>
        <w:rPr>
          <w:rFonts w:asciiTheme="minorEastAsia" w:hAnsiTheme="minorEastAsia" w:cs="Times New Roman" w:hint="eastAsia"/>
          <w:szCs w:val="21"/>
        </w:rPr>
        <w:t>・</w:t>
      </w:r>
      <w:r w:rsidR="00FF2921">
        <w:rPr>
          <w:rFonts w:asciiTheme="minorEastAsia" w:hAnsiTheme="minorEastAsia" w:cs="Times New Roman" w:hint="eastAsia"/>
          <w:szCs w:val="21"/>
        </w:rPr>
        <w:t>IC</w:t>
      </w:r>
      <w:r w:rsidR="00C14740">
        <w:rPr>
          <w:rFonts w:asciiTheme="minorEastAsia" w:hAnsiTheme="minorEastAsia" w:cs="Times New Roman" w:hint="eastAsia"/>
          <w:szCs w:val="21"/>
        </w:rPr>
        <w:t>T</w:t>
      </w:r>
      <w:r w:rsidR="00FF2921">
        <w:rPr>
          <w:rFonts w:asciiTheme="minorEastAsia" w:hAnsiTheme="minorEastAsia" w:cs="Times New Roman" w:hint="eastAsia"/>
          <w:szCs w:val="21"/>
        </w:rPr>
        <w:t>を効果的に活用した取組により</w:t>
      </w:r>
      <w:r w:rsidR="003B31FA">
        <w:rPr>
          <w:rFonts w:asciiTheme="minorEastAsia" w:hAnsiTheme="minorEastAsia" w:cs="Times New Roman" w:hint="eastAsia"/>
          <w:szCs w:val="21"/>
        </w:rPr>
        <w:t>，</w:t>
      </w:r>
      <w:r w:rsidR="00FF2921">
        <w:rPr>
          <w:rFonts w:asciiTheme="minorEastAsia" w:hAnsiTheme="minorEastAsia" w:cs="Times New Roman" w:hint="eastAsia"/>
          <w:szCs w:val="21"/>
        </w:rPr>
        <w:t>個別最適な学び</w:t>
      </w:r>
      <w:r w:rsidR="003B31FA">
        <w:rPr>
          <w:rFonts w:asciiTheme="minorEastAsia" w:hAnsiTheme="minorEastAsia" w:cs="Times New Roman" w:hint="eastAsia"/>
          <w:szCs w:val="21"/>
        </w:rPr>
        <w:t>と協働的な学びの</w:t>
      </w:r>
      <w:r w:rsidR="001C0DB0">
        <w:rPr>
          <w:rFonts w:asciiTheme="minorEastAsia" w:hAnsiTheme="minorEastAsia" w:cs="Times New Roman" w:hint="eastAsia"/>
          <w:szCs w:val="21"/>
        </w:rPr>
        <w:t>一体化</w:t>
      </w:r>
      <w:r w:rsidR="00FF2921">
        <w:rPr>
          <w:rFonts w:asciiTheme="minorEastAsia" w:hAnsiTheme="minorEastAsia" w:cs="Times New Roman" w:hint="eastAsia"/>
          <w:szCs w:val="21"/>
        </w:rPr>
        <w:t>を探る。</w:t>
      </w:r>
    </w:p>
    <w:p w14:paraId="38B6464A" w14:textId="3DF349C3" w:rsidR="00FF2921" w:rsidRPr="00EC1AD7" w:rsidRDefault="00FF2921" w:rsidP="00FF2921">
      <w:pPr>
        <w:snapToGrid w:val="0"/>
        <w:spacing w:line="360" w:lineRule="auto"/>
        <w:ind w:left="180"/>
        <w:jc w:val="left"/>
        <w:rPr>
          <w:rFonts w:asciiTheme="minorEastAsia" w:hAnsiTheme="minorEastAsia" w:cs="Times New Roman"/>
          <w:szCs w:val="21"/>
        </w:rPr>
      </w:pPr>
      <w:r w:rsidRPr="00EC1AD7">
        <w:rPr>
          <w:rFonts w:asciiTheme="minorEastAsia" w:hAnsiTheme="minorEastAsia" w:cs="Times New Roman" w:hint="eastAsia"/>
          <w:szCs w:val="21"/>
        </w:rPr>
        <w:t>・</w:t>
      </w:r>
      <w:r w:rsidR="00B64642">
        <w:rPr>
          <w:rFonts w:asciiTheme="minorEastAsia" w:hAnsiTheme="minorEastAsia" w:cs="Times New Roman" w:hint="eastAsia"/>
          <w:szCs w:val="21"/>
        </w:rPr>
        <w:t>学校研究</w:t>
      </w:r>
      <w:r w:rsidRPr="00EC1AD7">
        <w:rPr>
          <w:rFonts w:asciiTheme="minorEastAsia" w:hAnsiTheme="minorEastAsia" w:cs="Times New Roman" w:hint="eastAsia"/>
          <w:szCs w:val="21"/>
        </w:rPr>
        <w:t>を通して教師の</w:t>
      </w:r>
      <w:r>
        <w:rPr>
          <w:rFonts w:asciiTheme="minorEastAsia" w:hAnsiTheme="minorEastAsia" w:cs="Times New Roman" w:hint="eastAsia"/>
          <w:szCs w:val="21"/>
        </w:rPr>
        <w:t>実践意欲を高め</w:t>
      </w:r>
      <w:r w:rsidRPr="00EC1AD7">
        <w:rPr>
          <w:rFonts w:asciiTheme="minorEastAsia" w:hAnsiTheme="minorEastAsia" w:cs="Times New Roman" w:hint="eastAsia"/>
          <w:szCs w:val="21"/>
        </w:rPr>
        <w:t>，授業力・</w:t>
      </w:r>
      <w:r>
        <w:rPr>
          <w:rFonts w:asciiTheme="minorEastAsia" w:hAnsiTheme="minorEastAsia" w:cs="Times New Roman" w:hint="eastAsia"/>
          <w:szCs w:val="21"/>
        </w:rPr>
        <w:t>育成</w:t>
      </w:r>
      <w:r w:rsidRPr="00EC1AD7">
        <w:rPr>
          <w:rFonts w:asciiTheme="minorEastAsia" w:hAnsiTheme="minorEastAsia" w:cs="Times New Roman" w:hint="eastAsia"/>
          <w:szCs w:val="21"/>
        </w:rPr>
        <w:t>力・</w:t>
      </w:r>
      <w:r w:rsidR="00BF6E31">
        <w:rPr>
          <w:rFonts w:asciiTheme="minorEastAsia" w:hAnsiTheme="minorEastAsia" w:cs="Times New Roman" w:hint="eastAsia"/>
          <w:szCs w:val="21"/>
        </w:rPr>
        <w:t>形成的</w:t>
      </w:r>
      <w:r w:rsidR="003B31FA">
        <w:rPr>
          <w:rFonts w:asciiTheme="minorEastAsia" w:hAnsiTheme="minorEastAsia" w:cs="Times New Roman" w:hint="eastAsia"/>
          <w:szCs w:val="21"/>
        </w:rPr>
        <w:t>評価</w:t>
      </w:r>
      <w:r w:rsidR="00B64642">
        <w:rPr>
          <w:rFonts w:asciiTheme="minorEastAsia" w:hAnsiTheme="minorEastAsia" w:cs="Times New Roman" w:hint="eastAsia"/>
          <w:szCs w:val="21"/>
        </w:rPr>
        <w:t>（見取り）力</w:t>
      </w:r>
      <w:r w:rsidRPr="00EC1AD7">
        <w:rPr>
          <w:rFonts w:asciiTheme="minorEastAsia" w:hAnsiTheme="minorEastAsia" w:cs="Times New Roman" w:hint="eastAsia"/>
          <w:szCs w:val="21"/>
        </w:rPr>
        <w:t>の向上を図る。</w:t>
      </w:r>
    </w:p>
    <w:p w14:paraId="50771136" w14:textId="59B7ECDA" w:rsidR="00FF2921" w:rsidRPr="00EC1AD7" w:rsidRDefault="00FF2921" w:rsidP="00FF2921">
      <w:pPr>
        <w:snapToGrid w:val="0"/>
        <w:spacing w:line="360" w:lineRule="auto"/>
        <w:ind w:leftChars="100" w:left="420" w:hangingChars="100" w:hanging="210"/>
        <w:jc w:val="left"/>
        <w:rPr>
          <w:rFonts w:asciiTheme="minorEastAsia" w:hAnsiTheme="minorEastAsia" w:cs="Times New Roman"/>
          <w:szCs w:val="21"/>
        </w:rPr>
      </w:pPr>
      <w:r>
        <w:rPr>
          <w:rFonts w:asciiTheme="minorEastAsia" w:hAnsiTheme="minorEastAsia" w:cs="Times New Roman" w:hint="eastAsia"/>
          <w:szCs w:val="21"/>
        </w:rPr>
        <w:t>・</w:t>
      </w:r>
      <w:r w:rsidR="00B64642">
        <w:rPr>
          <w:rFonts w:asciiTheme="minorEastAsia" w:hAnsiTheme="minorEastAsia" w:cs="Times New Roman" w:hint="eastAsia"/>
          <w:szCs w:val="21"/>
        </w:rPr>
        <w:t>課題設定から振り返りまでの過程を大切にし，考え方・学び方を児童に身につけさせる。</w:t>
      </w:r>
      <w:r>
        <w:rPr>
          <w:rFonts w:asciiTheme="minorEastAsia" w:hAnsiTheme="minorEastAsia" w:cs="Times New Roman" w:hint="eastAsia"/>
          <w:szCs w:val="21"/>
        </w:rPr>
        <w:t>短期的に重点</w:t>
      </w:r>
      <w:r w:rsidR="00B64642">
        <w:rPr>
          <w:rFonts w:asciiTheme="minorEastAsia" w:hAnsiTheme="minorEastAsia" w:cs="Times New Roman" w:hint="eastAsia"/>
          <w:szCs w:val="21"/>
        </w:rPr>
        <w:t>取組</w:t>
      </w:r>
      <w:r>
        <w:rPr>
          <w:rFonts w:asciiTheme="minorEastAsia" w:hAnsiTheme="minorEastAsia" w:cs="Times New Roman" w:hint="eastAsia"/>
          <w:szCs w:val="21"/>
        </w:rPr>
        <w:t>を決め，公開</w:t>
      </w:r>
      <w:r w:rsidR="00D87B2D">
        <w:rPr>
          <w:rFonts w:asciiTheme="minorEastAsia" w:hAnsiTheme="minorEastAsia" w:cs="Times New Roman" w:hint="eastAsia"/>
          <w:szCs w:val="21"/>
        </w:rPr>
        <w:t>や</w:t>
      </w:r>
      <w:r w:rsidR="00734B9A">
        <w:rPr>
          <w:rFonts w:asciiTheme="minorEastAsia" w:hAnsiTheme="minorEastAsia" w:cs="Times New Roman" w:hint="eastAsia"/>
          <w:szCs w:val="21"/>
        </w:rPr>
        <w:t>授業研究の</w:t>
      </w:r>
      <w:r>
        <w:rPr>
          <w:rFonts w:asciiTheme="minorEastAsia" w:hAnsiTheme="minorEastAsia" w:cs="Times New Roman" w:hint="eastAsia"/>
          <w:szCs w:val="21"/>
        </w:rPr>
        <w:t>振返</w:t>
      </w:r>
      <w:r w:rsidR="00D87B2D">
        <w:rPr>
          <w:rFonts w:asciiTheme="minorEastAsia" w:hAnsiTheme="minorEastAsia" w:cs="Times New Roman" w:hint="eastAsia"/>
          <w:szCs w:val="21"/>
        </w:rPr>
        <w:t>りによる検証</w:t>
      </w:r>
      <w:r w:rsidR="00734B9A">
        <w:rPr>
          <w:rFonts w:asciiTheme="minorEastAsia" w:hAnsiTheme="minorEastAsia" w:cs="Times New Roman" w:hint="eastAsia"/>
          <w:szCs w:val="21"/>
        </w:rPr>
        <w:t>を</w:t>
      </w:r>
      <w:r w:rsidR="00B64642">
        <w:rPr>
          <w:rFonts w:asciiTheme="minorEastAsia" w:hAnsiTheme="minorEastAsia" w:cs="Times New Roman" w:hint="eastAsia"/>
          <w:szCs w:val="21"/>
        </w:rPr>
        <w:t>しながら全体で徹底した取組</w:t>
      </w:r>
      <w:r w:rsidR="00D87B2D">
        <w:rPr>
          <w:rFonts w:asciiTheme="minorEastAsia" w:hAnsiTheme="minorEastAsia" w:cs="Times New Roman" w:hint="eastAsia"/>
          <w:szCs w:val="21"/>
        </w:rPr>
        <w:t>を</w:t>
      </w:r>
      <w:r>
        <w:rPr>
          <w:rFonts w:asciiTheme="minorEastAsia" w:hAnsiTheme="minorEastAsia" w:cs="Times New Roman" w:hint="eastAsia"/>
          <w:szCs w:val="21"/>
        </w:rPr>
        <w:t>する。</w:t>
      </w:r>
    </w:p>
    <w:p w14:paraId="45A33422" w14:textId="6014B82D" w:rsidR="006B04B1" w:rsidRDefault="006B04B1" w:rsidP="00F046CA">
      <w:pPr>
        <w:snapToGrid w:val="0"/>
        <w:spacing w:line="360" w:lineRule="auto"/>
        <w:ind w:leftChars="100" w:left="420" w:hangingChars="100" w:hanging="210"/>
        <w:jc w:val="left"/>
        <w:rPr>
          <w:rFonts w:asciiTheme="minorEastAsia" w:hAnsiTheme="minorEastAsia" w:cs="Times New Roman"/>
          <w:szCs w:val="21"/>
        </w:rPr>
      </w:pPr>
      <w:r w:rsidRPr="00EC1AD7">
        <w:rPr>
          <w:rFonts w:asciiTheme="minorEastAsia" w:hAnsiTheme="minorEastAsia" w:cs="Times New Roman" w:hint="eastAsia"/>
          <w:szCs w:val="21"/>
        </w:rPr>
        <w:t>・</w:t>
      </w:r>
      <w:r w:rsidR="00734B9A">
        <w:rPr>
          <w:rFonts w:asciiTheme="minorEastAsia" w:hAnsiTheme="minorEastAsia" w:cs="Times New Roman" w:hint="eastAsia"/>
          <w:szCs w:val="21"/>
        </w:rPr>
        <w:t>生活科や総合的な学習において，「課題設定→情報収集・調査・観察・実験→整理・分析→まとめ・発表→」の学習</w:t>
      </w:r>
      <w:r w:rsidR="000C0A90">
        <w:rPr>
          <w:rFonts w:asciiTheme="minorEastAsia" w:hAnsiTheme="minorEastAsia" w:cs="Times New Roman" w:hint="eastAsia"/>
          <w:szCs w:val="21"/>
        </w:rPr>
        <w:t>過程を</w:t>
      </w:r>
      <w:r w:rsidR="005A3C36">
        <w:rPr>
          <w:rFonts w:asciiTheme="minorEastAsia" w:hAnsiTheme="minorEastAsia" w:cs="Times New Roman" w:hint="eastAsia"/>
          <w:szCs w:val="21"/>
        </w:rPr>
        <w:t>確実に</w:t>
      </w:r>
      <w:r w:rsidR="000C0A90">
        <w:rPr>
          <w:rFonts w:asciiTheme="minorEastAsia" w:hAnsiTheme="minorEastAsia" w:cs="Times New Roman" w:hint="eastAsia"/>
          <w:szCs w:val="21"/>
        </w:rPr>
        <w:t>実践し</w:t>
      </w:r>
      <w:bookmarkStart w:id="1" w:name="_GoBack"/>
      <w:bookmarkEnd w:id="1"/>
      <w:r w:rsidR="000C0A90">
        <w:rPr>
          <w:rFonts w:asciiTheme="minorEastAsia" w:hAnsiTheme="minorEastAsia" w:cs="Times New Roman" w:hint="eastAsia"/>
          <w:szCs w:val="21"/>
        </w:rPr>
        <w:t>児童に充実感・達成感を味わわせ</w:t>
      </w:r>
      <w:r w:rsidR="00734B9A">
        <w:rPr>
          <w:rFonts w:asciiTheme="minorEastAsia" w:hAnsiTheme="minorEastAsia" w:cs="Times New Roman" w:hint="eastAsia"/>
          <w:szCs w:val="21"/>
        </w:rPr>
        <w:t>る。</w:t>
      </w:r>
      <w:r w:rsidR="000C0A90" w:rsidRPr="000C0A90">
        <w:rPr>
          <w:rFonts w:asciiTheme="minorEastAsia" w:hAnsiTheme="minorEastAsia" w:cs="Times New Roman" w:hint="eastAsia"/>
          <w:b/>
          <w:szCs w:val="21"/>
          <w:bdr w:val="single" w:sz="4" w:space="0" w:color="auto"/>
        </w:rPr>
        <w:t>→他教科にも→主体性の向上</w:t>
      </w:r>
    </w:p>
    <w:p w14:paraId="59C7CA43" w14:textId="66BB8667" w:rsidR="00196212" w:rsidRDefault="006B04B1" w:rsidP="00A51789">
      <w:pPr>
        <w:snapToGrid w:val="0"/>
        <w:spacing w:line="360" w:lineRule="auto"/>
        <w:ind w:leftChars="100" w:left="420" w:hangingChars="100" w:hanging="210"/>
        <w:jc w:val="left"/>
        <w:rPr>
          <w:rFonts w:asciiTheme="minorEastAsia" w:hAnsiTheme="minorEastAsia" w:cs="Times New Roman"/>
          <w:szCs w:val="21"/>
        </w:rPr>
      </w:pPr>
      <w:r w:rsidRPr="00EC1AD7">
        <w:rPr>
          <w:rFonts w:asciiTheme="minorEastAsia" w:hAnsiTheme="minorEastAsia" w:cs="Times New Roman" w:hint="eastAsia"/>
          <w:szCs w:val="21"/>
        </w:rPr>
        <w:t>・</w:t>
      </w:r>
      <w:r w:rsidR="00F046CA">
        <w:rPr>
          <w:rFonts w:asciiTheme="minorEastAsia" w:hAnsiTheme="minorEastAsia" w:cs="Times New Roman" w:hint="eastAsia"/>
          <w:szCs w:val="21"/>
        </w:rPr>
        <w:t>授業や</w:t>
      </w:r>
      <w:r>
        <w:rPr>
          <w:rFonts w:asciiTheme="minorEastAsia" w:hAnsiTheme="minorEastAsia" w:cs="Times New Roman" w:hint="eastAsia"/>
          <w:szCs w:val="21"/>
        </w:rPr>
        <w:t>行事の企画・運営</w:t>
      </w:r>
      <w:r w:rsidRPr="00EC1AD7">
        <w:rPr>
          <w:rFonts w:asciiTheme="minorEastAsia" w:hAnsiTheme="minorEastAsia" w:cs="Times New Roman" w:hint="eastAsia"/>
          <w:szCs w:val="21"/>
        </w:rPr>
        <w:t>等</w:t>
      </w:r>
      <w:r>
        <w:rPr>
          <w:rFonts w:asciiTheme="minorEastAsia" w:hAnsiTheme="minorEastAsia" w:cs="Times New Roman" w:hint="eastAsia"/>
          <w:szCs w:val="21"/>
        </w:rPr>
        <w:t>で</w:t>
      </w:r>
      <w:r w:rsidRPr="00EC1AD7">
        <w:rPr>
          <w:rFonts w:asciiTheme="minorEastAsia" w:hAnsiTheme="minorEastAsia" w:cs="Times New Roman" w:hint="eastAsia"/>
          <w:szCs w:val="21"/>
        </w:rPr>
        <w:t>主体的な児童</w:t>
      </w:r>
      <w:r w:rsidR="00F046CA">
        <w:rPr>
          <w:rFonts w:asciiTheme="minorEastAsia" w:hAnsiTheme="minorEastAsia" w:cs="Times New Roman" w:hint="eastAsia"/>
          <w:szCs w:val="21"/>
        </w:rPr>
        <w:t>（</w:t>
      </w:r>
      <w:r w:rsidRPr="00EC1AD7">
        <w:rPr>
          <w:rFonts w:asciiTheme="minorEastAsia" w:hAnsiTheme="minorEastAsia" w:cs="Times New Roman" w:hint="eastAsia"/>
          <w:szCs w:val="21"/>
        </w:rPr>
        <w:t>会</w:t>
      </w:r>
      <w:r w:rsidR="00F046CA">
        <w:rPr>
          <w:rFonts w:asciiTheme="minorEastAsia" w:hAnsiTheme="minorEastAsia" w:cs="Times New Roman" w:hint="eastAsia"/>
          <w:szCs w:val="21"/>
        </w:rPr>
        <w:t>）</w:t>
      </w:r>
      <w:r w:rsidRPr="00EC1AD7">
        <w:rPr>
          <w:rFonts w:asciiTheme="minorEastAsia" w:hAnsiTheme="minorEastAsia" w:cs="Times New Roman" w:hint="eastAsia"/>
          <w:szCs w:val="21"/>
        </w:rPr>
        <w:t>活動</w:t>
      </w:r>
      <w:r>
        <w:rPr>
          <w:rFonts w:asciiTheme="minorEastAsia" w:hAnsiTheme="minorEastAsia" w:cs="Times New Roman" w:hint="eastAsia"/>
          <w:szCs w:val="21"/>
        </w:rPr>
        <w:t>ができるよう</w:t>
      </w:r>
      <w:r w:rsidR="00F046CA">
        <w:rPr>
          <w:rFonts w:asciiTheme="minorEastAsia" w:hAnsiTheme="minorEastAsia" w:cs="Times New Roman" w:hint="eastAsia"/>
          <w:szCs w:val="21"/>
        </w:rPr>
        <w:t>指導と支援を行い，充実感や</w:t>
      </w:r>
      <w:r w:rsidR="00F10306">
        <w:rPr>
          <w:rFonts w:asciiTheme="minorEastAsia" w:hAnsiTheme="minorEastAsia" w:cs="Times New Roman" w:hint="eastAsia"/>
          <w:szCs w:val="21"/>
        </w:rPr>
        <w:t>達成感</w:t>
      </w:r>
      <w:r w:rsidR="00391993">
        <w:rPr>
          <w:rFonts w:asciiTheme="minorEastAsia" w:hAnsiTheme="minorEastAsia" w:cs="Times New Roman" w:hint="eastAsia"/>
          <w:szCs w:val="21"/>
        </w:rPr>
        <w:t>，協働することのよさや楽しさ</w:t>
      </w:r>
      <w:r w:rsidR="00F10306">
        <w:rPr>
          <w:rFonts w:asciiTheme="minorEastAsia" w:hAnsiTheme="minorEastAsia" w:cs="Times New Roman" w:hint="eastAsia"/>
          <w:szCs w:val="21"/>
        </w:rPr>
        <w:t>を味わわせ</w:t>
      </w:r>
      <w:r>
        <w:rPr>
          <w:rFonts w:asciiTheme="minorEastAsia" w:hAnsiTheme="minorEastAsia" w:cs="Times New Roman" w:hint="eastAsia"/>
          <w:szCs w:val="21"/>
        </w:rPr>
        <w:t>る</w:t>
      </w:r>
      <w:r w:rsidRPr="00EC1AD7">
        <w:rPr>
          <w:rFonts w:asciiTheme="minorEastAsia" w:hAnsiTheme="minorEastAsia" w:cs="Times New Roman" w:hint="eastAsia"/>
          <w:szCs w:val="21"/>
        </w:rPr>
        <w:t>。</w:t>
      </w:r>
      <w:r w:rsidR="000C0A90" w:rsidRPr="000C0A90">
        <w:rPr>
          <w:rFonts w:asciiTheme="minorEastAsia" w:hAnsiTheme="minorEastAsia" w:cs="Times New Roman" w:hint="eastAsia"/>
          <w:b/>
          <w:szCs w:val="21"/>
          <w:bdr w:val="single" w:sz="4" w:space="0" w:color="auto"/>
        </w:rPr>
        <w:t>→主体性の向上</w:t>
      </w:r>
    </w:p>
    <w:p w14:paraId="29C36645" w14:textId="44EAA609" w:rsidR="00EB168A" w:rsidRPr="00A51789" w:rsidRDefault="0036581A" w:rsidP="00A51789">
      <w:pPr>
        <w:snapToGrid w:val="0"/>
        <w:spacing w:line="360" w:lineRule="auto"/>
        <w:ind w:leftChars="100" w:left="420" w:hangingChars="100" w:hanging="210"/>
        <w:jc w:val="left"/>
        <w:rPr>
          <w:rFonts w:asciiTheme="minorEastAsia" w:hAnsiTheme="minorEastAsia" w:cs="Times New Roman"/>
          <w:szCs w:val="21"/>
        </w:rPr>
      </w:pPr>
      <w:r>
        <w:rPr>
          <w:rFonts w:asciiTheme="minorEastAsia" w:hAnsiTheme="minorEastAsia" w:cs="Times New Roman" w:hint="eastAsia"/>
          <w:szCs w:val="21"/>
        </w:rPr>
        <w:t>・家庭と連携し</w:t>
      </w:r>
      <w:r w:rsidR="000434AB">
        <w:rPr>
          <w:rFonts w:asciiTheme="minorEastAsia" w:hAnsiTheme="minorEastAsia" w:cs="Times New Roman" w:hint="eastAsia"/>
          <w:szCs w:val="21"/>
        </w:rPr>
        <w:t>，</w:t>
      </w:r>
      <w:r>
        <w:rPr>
          <w:rFonts w:asciiTheme="minorEastAsia" w:hAnsiTheme="minorEastAsia" w:cs="Times New Roman" w:hint="eastAsia"/>
          <w:szCs w:val="21"/>
        </w:rPr>
        <w:t>家庭学習において学習内容の定着を図れるよう方法と内容を追求する。</w:t>
      </w:r>
    </w:p>
    <w:sectPr w:rsidR="00EB168A" w:rsidRPr="00A51789" w:rsidSect="00EB168A">
      <w:pgSz w:w="11906" w:h="16838"/>
      <w:pgMar w:top="1021" w:right="907" w:bottom="79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C8FAE" w14:textId="77777777" w:rsidR="00925464" w:rsidRDefault="00925464" w:rsidP="00C410AA">
      <w:r>
        <w:separator/>
      </w:r>
    </w:p>
  </w:endnote>
  <w:endnote w:type="continuationSeparator" w:id="0">
    <w:p w14:paraId="45710859" w14:textId="77777777" w:rsidR="00925464" w:rsidRDefault="00925464" w:rsidP="00C4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5C0CB" w14:textId="77777777" w:rsidR="00925464" w:rsidRDefault="00925464" w:rsidP="00C410AA">
      <w:r>
        <w:separator/>
      </w:r>
    </w:p>
  </w:footnote>
  <w:footnote w:type="continuationSeparator" w:id="0">
    <w:p w14:paraId="36E6438F" w14:textId="77777777" w:rsidR="00925464" w:rsidRDefault="00925464" w:rsidP="00C41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F5"/>
    <w:rsid w:val="00003EA5"/>
    <w:rsid w:val="00005187"/>
    <w:rsid w:val="00031A27"/>
    <w:rsid w:val="000434AB"/>
    <w:rsid w:val="00052140"/>
    <w:rsid w:val="00091885"/>
    <w:rsid w:val="000C0A90"/>
    <w:rsid w:val="000F445E"/>
    <w:rsid w:val="00107B4D"/>
    <w:rsid w:val="00126171"/>
    <w:rsid w:val="00176693"/>
    <w:rsid w:val="00196212"/>
    <w:rsid w:val="001B15B7"/>
    <w:rsid w:val="001C0DB0"/>
    <w:rsid w:val="00205CD7"/>
    <w:rsid w:val="002106FC"/>
    <w:rsid w:val="00220226"/>
    <w:rsid w:val="002345F5"/>
    <w:rsid w:val="0029594A"/>
    <w:rsid w:val="002B76AF"/>
    <w:rsid w:val="002D5CF8"/>
    <w:rsid w:val="002E22C2"/>
    <w:rsid w:val="003008CB"/>
    <w:rsid w:val="003351DB"/>
    <w:rsid w:val="0036581A"/>
    <w:rsid w:val="00391993"/>
    <w:rsid w:val="003B31FA"/>
    <w:rsid w:val="00420EBE"/>
    <w:rsid w:val="00435CF0"/>
    <w:rsid w:val="00440F5A"/>
    <w:rsid w:val="00470B7A"/>
    <w:rsid w:val="00473710"/>
    <w:rsid w:val="00476705"/>
    <w:rsid w:val="00482BDF"/>
    <w:rsid w:val="004D692A"/>
    <w:rsid w:val="004F0AD8"/>
    <w:rsid w:val="00545713"/>
    <w:rsid w:val="005943F5"/>
    <w:rsid w:val="0059468A"/>
    <w:rsid w:val="005A3C36"/>
    <w:rsid w:val="005E4DB5"/>
    <w:rsid w:val="005F1743"/>
    <w:rsid w:val="00615037"/>
    <w:rsid w:val="00646392"/>
    <w:rsid w:val="006918D7"/>
    <w:rsid w:val="006B04B1"/>
    <w:rsid w:val="006B103A"/>
    <w:rsid w:val="006F7DB8"/>
    <w:rsid w:val="00700791"/>
    <w:rsid w:val="00716EED"/>
    <w:rsid w:val="00734B9A"/>
    <w:rsid w:val="00751E0B"/>
    <w:rsid w:val="00777F41"/>
    <w:rsid w:val="00814D1B"/>
    <w:rsid w:val="00861DEF"/>
    <w:rsid w:val="00885B93"/>
    <w:rsid w:val="008D2A03"/>
    <w:rsid w:val="00925464"/>
    <w:rsid w:val="00992665"/>
    <w:rsid w:val="00992E5E"/>
    <w:rsid w:val="00A27F0C"/>
    <w:rsid w:val="00A3319F"/>
    <w:rsid w:val="00A51789"/>
    <w:rsid w:val="00A62725"/>
    <w:rsid w:val="00A64AB9"/>
    <w:rsid w:val="00A8770A"/>
    <w:rsid w:val="00B1386D"/>
    <w:rsid w:val="00B3252A"/>
    <w:rsid w:val="00B5340D"/>
    <w:rsid w:val="00B64642"/>
    <w:rsid w:val="00B94B4B"/>
    <w:rsid w:val="00BF6E31"/>
    <w:rsid w:val="00C00BCF"/>
    <w:rsid w:val="00C14740"/>
    <w:rsid w:val="00C3073C"/>
    <w:rsid w:val="00C410AA"/>
    <w:rsid w:val="00C72761"/>
    <w:rsid w:val="00C80378"/>
    <w:rsid w:val="00C92E76"/>
    <w:rsid w:val="00CE6C10"/>
    <w:rsid w:val="00D057D3"/>
    <w:rsid w:val="00D257D2"/>
    <w:rsid w:val="00D81C93"/>
    <w:rsid w:val="00D87B2D"/>
    <w:rsid w:val="00DA06E3"/>
    <w:rsid w:val="00DB0AF8"/>
    <w:rsid w:val="00DB5C05"/>
    <w:rsid w:val="00DC28EE"/>
    <w:rsid w:val="00E06D8D"/>
    <w:rsid w:val="00E26CA5"/>
    <w:rsid w:val="00E3197F"/>
    <w:rsid w:val="00E74B24"/>
    <w:rsid w:val="00E75A8C"/>
    <w:rsid w:val="00EB168A"/>
    <w:rsid w:val="00ED36ED"/>
    <w:rsid w:val="00EE3E36"/>
    <w:rsid w:val="00F046CA"/>
    <w:rsid w:val="00F10306"/>
    <w:rsid w:val="00F2783E"/>
    <w:rsid w:val="00F45733"/>
    <w:rsid w:val="00FF2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BA5D45"/>
  <w15:docId w15:val="{10714ECE-08B3-4840-A957-C9B8399A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E22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1766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6693"/>
    <w:rPr>
      <w:rFonts w:asciiTheme="majorHAnsi" w:eastAsiaTheme="majorEastAsia" w:hAnsiTheme="majorHAnsi" w:cstheme="majorBidi"/>
      <w:sz w:val="18"/>
      <w:szCs w:val="18"/>
    </w:rPr>
  </w:style>
  <w:style w:type="paragraph" w:styleId="a5">
    <w:name w:val="header"/>
    <w:basedOn w:val="a"/>
    <w:link w:val="a6"/>
    <w:uiPriority w:val="99"/>
    <w:unhideWhenUsed/>
    <w:rsid w:val="00C410AA"/>
    <w:pPr>
      <w:tabs>
        <w:tab w:val="center" w:pos="4252"/>
        <w:tab w:val="right" w:pos="8504"/>
      </w:tabs>
      <w:snapToGrid w:val="0"/>
    </w:pPr>
  </w:style>
  <w:style w:type="character" w:customStyle="1" w:styleId="a6">
    <w:name w:val="ヘッダー (文字)"/>
    <w:basedOn w:val="a0"/>
    <w:link w:val="a5"/>
    <w:uiPriority w:val="99"/>
    <w:rsid w:val="00C410AA"/>
  </w:style>
  <w:style w:type="paragraph" w:styleId="a7">
    <w:name w:val="footer"/>
    <w:basedOn w:val="a"/>
    <w:link w:val="a8"/>
    <w:uiPriority w:val="99"/>
    <w:unhideWhenUsed/>
    <w:rsid w:val="00C410AA"/>
    <w:pPr>
      <w:tabs>
        <w:tab w:val="center" w:pos="4252"/>
        <w:tab w:val="right" w:pos="8504"/>
      </w:tabs>
      <w:snapToGrid w:val="0"/>
    </w:pPr>
  </w:style>
  <w:style w:type="character" w:customStyle="1" w:styleId="a8">
    <w:name w:val="フッター (文字)"/>
    <w:basedOn w:val="a0"/>
    <w:link w:val="a7"/>
    <w:uiPriority w:val="99"/>
    <w:rsid w:val="00C41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09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KEC-142</dc:creator>
  <cp:lastModifiedBy>naka-e</cp:lastModifiedBy>
  <cp:revision>6</cp:revision>
  <cp:lastPrinted>2022-04-19T06:40:00Z</cp:lastPrinted>
  <dcterms:created xsi:type="dcterms:W3CDTF">2023-04-14T03:45:00Z</dcterms:created>
  <dcterms:modified xsi:type="dcterms:W3CDTF">2023-04-17T10:23:00Z</dcterms:modified>
</cp:coreProperties>
</file>