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54660" w14:textId="6135B51D" w:rsidR="00653328" w:rsidRPr="00037B88" w:rsidRDefault="00A14CD4" w:rsidP="00037B88">
      <w:pPr>
        <w:ind w:firstLineChars="800" w:firstLine="2249"/>
        <w:rPr>
          <w:rFonts w:asciiTheme="minorEastAsia" w:hAnsiTheme="minorEastAsia"/>
          <w:b/>
          <w:sz w:val="28"/>
          <w:szCs w:val="28"/>
        </w:rPr>
      </w:pPr>
      <w:r>
        <w:rPr>
          <w:rFonts w:asciiTheme="minorEastAsia" w:hAnsiTheme="minorEastAsia" w:hint="eastAsia"/>
          <w:b/>
          <w:sz w:val="28"/>
          <w:szCs w:val="28"/>
        </w:rPr>
        <w:t>令和</w:t>
      </w:r>
      <w:r w:rsidR="004D7B93">
        <w:rPr>
          <w:rFonts w:asciiTheme="minorEastAsia" w:hAnsiTheme="minorEastAsia" w:hint="eastAsia"/>
          <w:b/>
          <w:sz w:val="28"/>
          <w:szCs w:val="28"/>
        </w:rPr>
        <w:t>６</w:t>
      </w:r>
      <w:r w:rsidR="00C21359" w:rsidRPr="00A14CD4">
        <w:rPr>
          <w:rFonts w:hint="eastAsia"/>
          <w:b/>
          <w:sz w:val="28"/>
          <w:szCs w:val="28"/>
        </w:rPr>
        <w:t>年度</w:t>
      </w:r>
      <w:r w:rsidR="008922E4" w:rsidRPr="00A14CD4">
        <w:rPr>
          <w:rFonts w:hint="eastAsia"/>
          <w:b/>
          <w:sz w:val="28"/>
          <w:szCs w:val="28"/>
        </w:rPr>
        <w:t xml:space="preserve">　</w:t>
      </w:r>
      <w:r w:rsidR="00E22663" w:rsidRPr="00A14CD4">
        <w:rPr>
          <w:rFonts w:hint="eastAsia"/>
          <w:b/>
          <w:sz w:val="28"/>
          <w:szCs w:val="28"/>
        </w:rPr>
        <w:t>串小学校いじ</w:t>
      </w:r>
      <w:r w:rsidR="00F53A2C" w:rsidRPr="00A14CD4">
        <w:rPr>
          <w:rFonts w:hint="eastAsia"/>
          <w:b/>
          <w:sz w:val="28"/>
          <w:szCs w:val="28"/>
        </w:rPr>
        <w:t>め防止基本方針</w:t>
      </w:r>
      <w:r w:rsidR="00356F23" w:rsidRPr="00356F23">
        <w:rPr>
          <w:rFonts w:hint="eastAsia"/>
          <w:sz w:val="28"/>
          <w:szCs w:val="28"/>
        </w:rPr>
        <w:t xml:space="preserve">　　　　　　　　　　　　　　　　　　　　</w:t>
      </w:r>
    </w:p>
    <w:p w14:paraId="2B998A32" w14:textId="77777777" w:rsidR="009E7989" w:rsidRDefault="009E7989" w:rsidP="009E7989">
      <w:pPr>
        <w:spacing w:line="340" w:lineRule="exact"/>
        <w:rPr>
          <w:sz w:val="24"/>
          <w:szCs w:val="24"/>
        </w:rPr>
      </w:pPr>
    </w:p>
    <w:p w14:paraId="3C577848" w14:textId="77777777" w:rsidR="00F53A2C" w:rsidRPr="005A7F52" w:rsidRDefault="00F53A2C" w:rsidP="009E7989">
      <w:pPr>
        <w:spacing w:line="320" w:lineRule="exact"/>
        <w:rPr>
          <w:sz w:val="22"/>
        </w:rPr>
      </w:pPr>
      <w:r w:rsidRPr="005A7F52">
        <w:rPr>
          <w:rFonts w:hint="eastAsia"/>
          <w:sz w:val="22"/>
        </w:rPr>
        <w:t>１　いじめ問題に対する基本的な考え方</w:t>
      </w:r>
    </w:p>
    <w:p w14:paraId="02AE2D04" w14:textId="77777777" w:rsidR="00F53A2C" w:rsidRPr="005A7F52" w:rsidRDefault="00F53A2C" w:rsidP="009E7989">
      <w:pPr>
        <w:spacing w:line="320" w:lineRule="exact"/>
        <w:rPr>
          <w:sz w:val="22"/>
        </w:rPr>
      </w:pPr>
      <w:r w:rsidRPr="005A7F52">
        <w:rPr>
          <w:rFonts w:hint="eastAsia"/>
          <w:sz w:val="22"/>
        </w:rPr>
        <w:t xml:space="preserve">　いじめ問題への対応は学校における最重要課題の一つであり、学校が一丸となって組織的に対応することが必要である。また、関係機関や地域</w:t>
      </w:r>
      <w:r w:rsidR="00CF02B7" w:rsidRPr="005A7F52">
        <w:rPr>
          <w:rFonts w:hint="eastAsia"/>
          <w:sz w:val="22"/>
        </w:rPr>
        <w:t>と連携し、</w:t>
      </w:r>
      <w:r w:rsidRPr="005A7F52">
        <w:rPr>
          <w:rFonts w:hint="eastAsia"/>
          <w:sz w:val="22"/>
        </w:rPr>
        <w:t>積極的に取り組むことが必要である。</w:t>
      </w:r>
    </w:p>
    <w:p w14:paraId="6F01912C" w14:textId="77777777" w:rsidR="00F53A2C" w:rsidRPr="005A7F52" w:rsidRDefault="00F53A2C" w:rsidP="009E7989">
      <w:pPr>
        <w:spacing w:line="320" w:lineRule="exact"/>
        <w:rPr>
          <w:sz w:val="22"/>
        </w:rPr>
      </w:pPr>
      <w:r w:rsidRPr="005A7F52">
        <w:rPr>
          <w:rFonts w:hint="eastAsia"/>
          <w:sz w:val="22"/>
        </w:rPr>
        <w:t xml:space="preserve">　いじめは全ての児童に関係する問題である。いじめの防止等の対策は、全ての児童が安心して学校生活を送り、様々な活動に取り組むことができるよう、学校の内外を問わず</w:t>
      </w:r>
      <w:r w:rsidR="004B72F8" w:rsidRPr="005A7F52">
        <w:rPr>
          <w:rFonts w:hint="eastAsia"/>
          <w:sz w:val="22"/>
        </w:rPr>
        <w:t>、いじめが行われなくなるようにすることを旨として行われなければならない。</w:t>
      </w:r>
    </w:p>
    <w:p w14:paraId="2A2B30F6" w14:textId="77777777" w:rsidR="004B72F8" w:rsidRPr="005A7F52" w:rsidRDefault="004B72F8" w:rsidP="009E7989">
      <w:pPr>
        <w:spacing w:line="320" w:lineRule="exact"/>
        <w:rPr>
          <w:sz w:val="22"/>
        </w:rPr>
      </w:pPr>
      <w:r w:rsidRPr="005A7F52">
        <w:rPr>
          <w:rFonts w:hint="eastAsia"/>
          <w:sz w:val="22"/>
        </w:rPr>
        <w:t xml:space="preserve">　また全ての児童がいじめを行わず、いじめを認識しながら放置することがないよう、いじめの防止等の対策は、いじめが、いじめられた児童の心身に深刻な影響を及ぼす許されない行為であることについて、児童が十分に理解できるようにすることを旨としなければならない。</w:t>
      </w:r>
    </w:p>
    <w:p w14:paraId="56020E07" w14:textId="77777777" w:rsidR="00E90425" w:rsidRPr="005A7F52" w:rsidRDefault="00E90425" w:rsidP="009E7989">
      <w:pPr>
        <w:spacing w:line="320" w:lineRule="exact"/>
        <w:rPr>
          <w:sz w:val="22"/>
        </w:rPr>
      </w:pPr>
      <w:r w:rsidRPr="005A7F52">
        <w:rPr>
          <w:rFonts w:hint="eastAsia"/>
          <w:sz w:val="22"/>
        </w:rPr>
        <w:t xml:space="preserve">　なお，保護者や地域住民がいじめ防止基本方針の内容を容易に確認することができるよう，本いじめ防止基本方針を学校のホームページに掲載する。</w:t>
      </w:r>
    </w:p>
    <w:p w14:paraId="27E11962" w14:textId="77777777" w:rsidR="004B72F8" w:rsidRPr="005A7F52" w:rsidRDefault="004B72F8" w:rsidP="009E7989">
      <w:pPr>
        <w:spacing w:line="320" w:lineRule="exact"/>
        <w:rPr>
          <w:sz w:val="22"/>
        </w:rPr>
      </w:pPr>
    </w:p>
    <w:p w14:paraId="01977B3A" w14:textId="77777777" w:rsidR="004B72F8" w:rsidRPr="005A7F52" w:rsidRDefault="004B72F8" w:rsidP="009E7989">
      <w:pPr>
        <w:spacing w:line="320" w:lineRule="exact"/>
        <w:rPr>
          <w:sz w:val="22"/>
        </w:rPr>
      </w:pPr>
      <w:r w:rsidRPr="005A7F52">
        <w:rPr>
          <w:rFonts w:hint="eastAsia"/>
          <w:sz w:val="22"/>
        </w:rPr>
        <w:t>２　いじめ問題対策チーム（常設）の構成員と対策チームの役割</w:t>
      </w:r>
    </w:p>
    <w:p w14:paraId="2B5F2382" w14:textId="77777777" w:rsidR="004B72F8" w:rsidRPr="005A7F52" w:rsidRDefault="004B72F8" w:rsidP="009E7989">
      <w:pPr>
        <w:spacing w:line="320" w:lineRule="exact"/>
        <w:rPr>
          <w:sz w:val="22"/>
        </w:rPr>
      </w:pPr>
      <w:r w:rsidRPr="005A7F52">
        <w:rPr>
          <w:rFonts w:hint="eastAsia"/>
          <w:sz w:val="22"/>
        </w:rPr>
        <w:t xml:space="preserve">　</w:t>
      </w:r>
      <w:r w:rsidR="009D3EDA" w:rsidRPr="005A7F52">
        <w:rPr>
          <w:rFonts w:hint="eastAsia"/>
          <w:sz w:val="22"/>
        </w:rPr>
        <w:t>〈</w:t>
      </w:r>
      <w:r w:rsidRPr="005A7F52">
        <w:rPr>
          <w:rFonts w:hint="eastAsia"/>
          <w:sz w:val="22"/>
        </w:rPr>
        <w:t>構成員</w:t>
      </w:r>
      <w:r w:rsidR="009D3EDA" w:rsidRPr="005A7F52">
        <w:rPr>
          <w:rFonts w:hint="eastAsia"/>
          <w:sz w:val="22"/>
        </w:rPr>
        <w:t>〉</w:t>
      </w:r>
    </w:p>
    <w:p w14:paraId="7BE1F7FC" w14:textId="77777777" w:rsidR="009E7989" w:rsidRPr="005A7F52" w:rsidRDefault="004B72F8" w:rsidP="009E7989">
      <w:pPr>
        <w:spacing w:line="320" w:lineRule="exact"/>
        <w:ind w:leftChars="-100" w:left="230" w:hangingChars="200" w:hanging="440"/>
        <w:rPr>
          <w:sz w:val="22"/>
        </w:rPr>
      </w:pPr>
      <w:r w:rsidRPr="005A7F52">
        <w:rPr>
          <w:rFonts w:hint="eastAsia"/>
          <w:sz w:val="22"/>
        </w:rPr>
        <w:t xml:space="preserve">　　　　校長　教頭　教務主任　生徒指導主事　教育相談　養護教諭　（学級担任）</w:t>
      </w:r>
    </w:p>
    <w:p w14:paraId="26F36803" w14:textId="77777777" w:rsidR="00C07B7D" w:rsidRPr="005A7F52" w:rsidRDefault="004B72F8" w:rsidP="009E7989">
      <w:pPr>
        <w:spacing w:line="320" w:lineRule="exact"/>
        <w:ind w:leftChars="100" w:left="210" w:firstLineChars="200" w:firstLine="440"/>
        <w:rPr>
          <w:sz w:val="22"/>
        </w:rPr>
      </w:pPr>
      <w:r w:rsidRPr="005A7F52">
        <w:rPr>
          <w:rFonts w:hint="eastAsia"/>
          <w:sz w:val="22"/>
        </w:rPr>
        <w:t>いじめ対応アドバイザー</w:t>
      </w:r>
      <w:r w:rsidR="00C07B7D" w:rsidRPr="007633F7">
        <w:rPr>
          <w:rFonts w:hint="eastAsia"/>
          <w:sz w:val="22"/>
        </w:rPr>
        <w:t xml:space="preserve">　心の相談員</w:t>
      </w:r>
      <w:r w:rsidR="00CF02B7" w:rsidRPr="005A7F52">
        <w:rPr>
          <w:rFonts w:hint="eastAsia"/>
          <w:sz w:val="22"/>
        </w:rPr>
        <w:t xml:space="preserve">　スクールカウンセラー</w:t>
      </w:r>
    </w:p>
    <w:p w14:paraId="62E9F4B5" w14:textId="77777777" w:rsidR="004B72F8" w:rsidRPr="005A7F52" w:rsidRDefault="004B72F8" w:rsidP="009E7989">
      <w:pPr>
        <w:spacing w:line="320" w:lineRule="exact"/>
        <w:rPr>
          <w:sz w:val="22"/>
        </w:rPr>
      </w:pPr>
      <w:r w:rsidRPr="005A7F52">
        <w:rPr>
          <w:rFonts w:hint="eastAsia"/>
          <w:sz w:val="22"/>
        </w:rPr>
        <w:t xml:space="preserve">　</w:t>
      </w:r>
      <w:r w:rsidR="009D3EDA" w:rsidRPr="005A7F52">
        <w:rPr>
          <w:rFonts w:hint="eastAsia"/>
          <w:sz w:val="22"/>
        </w:rPr>
        <w:t>〈</w:t>
      </w:r>
      <w:r w:rsidRPr="005A7F52">
        <w:rPr>
          <w:rFonts w:hint="eastAsia"/>
          <w:sz w:val="22"/>
        </w:rPr>
        <w:t>役割</w:t>
      </w:r>
      <w:r w:rsidR="009D3EDA" w:rsidRPr="005A7F52">
        <w:rPr>
          <w:rFonts w:hint="eastAsia"/>
          <w:sz w:val="22"/>
        </w:rPr>
        <w:t>〉</w:t>
      </w:r>
      <w:r w:rsidRPr="005A7F52">
        <w:rPr>
          <w:rFonts w:hint="eastAsia"/>
          <w:sz w:val="22"/>
        </w:rPr>
        <w:t xml:space="preserve">　</w:t>
      </w:r>
    </w:p>
    <w:p w14:paraId="445DB7BE" w14:textId="77777777" w:rsidR="0088552D" w:rsidRPr="005A7F52" w:rsidRDefault="0088552D" w:rsidP="00F6608B">
      <w:pPr>
        <w:spacing w:line="320" w:lineRule="exact"/>
        <w:ind w:leftChars="-300" w:left="470" w:hangingChars="500" w:hanging="1100"/>
        <w:rPr>
          <w:sz w:val="22"/>
        </w:rPr>
      </w:pPr>
      <w:r w:rsidRPr="005A7F52">
        <w:rPr>
          <w:rFonts w:hint="eastAsia"/>
          <w:sz w:val="22"/>
        </w:rPr>
        <w:t xml:space="preserve">　　　　　「いじめ問題対策チーム」を常設し、</w:t>
      </w:r>
      <w:r w:rsidR="00F6608B" w:rsidRPr="005A7F52">
        <w:rPr>
          <w:rFonts w:hint="eastAsia"/>
          <w:sz w:val="22"/>
        </w:rPr>
        <w:t>組織的に対応する。</w:t>
      </w:r>
      <w:r w:rsidRPr="005A7F52">
        <w:rPr>
          <w:rFonts w:hint="eastAsia"/>
          <w:sz w:val="22"/>
        </w:rPr>
        <w:t>平時からいじめの問題に備えるとともに、</w:t>
      </w:r>
      <w:r w:rsidR="00F6608B" w:rsidRPr="005A7F52">
        <w:rPr>
          <w:rFonts w:hint="eastAsia"/>
          <w:sz w:val="22"/>
        </w:rPr>
        <w:t>日々の教職員の見守りを通して、小さな芽のうちに摘み取る</w:t>
      </w:r>
      <w:r w:rsidRPr="005A7F52">
        <w:rPr>
          <w:rFonts w:hint="eastAsia"/>
          <w:sz w:val="22"/>
        </w:rPr>
        <w:t>。</w:t>
      </w:r>
    </w:p>
    <w:p w14:paraId="5A5ED4C1" w14:textId="77777777" w:rsidR="007D66F6" w:rsidRPr="005A7F52" w:rsidRDefault="007D66F6" w:rsidP="009E7989">
      <w:pPr>
        <w:spacing w:line="320" w:lineRule="exact"/>
        <w:rPr>
          <w:sz w:val="22"/>
        </w:rPr>
      </w:pPr>
    </w:p>
    <w:p w14:paraId="0314DD10" w14:textId="77777777" w:rsidR="007D66F6" w:rsidRPr="005A7F52" w:rsidRDefault="00723AA9" w:rsidP="009E7989">
      <w:pPr>
        <w:spacing w:line="320" w:lineRule="exact"/>
        <w:rPr>
          <w:sz w:val="22"/>
        </w:rPr>
      </w:pPr>
      <w:r w:rsidRPr="005A7F52">
        <w:rPr>
          <w:rFonts w:hint="eastAsia"/>
          <w:sz w:val="22"/>
        </w:rPr>
        <w:t>３　いじめの未然防止</w:t>
      </w:r>
    </w:p>
    <w:p w14:paraId="52716655" w14:textId="77777777" w:rsidR="00EF62EA" w:rsidRPr="005A7F52" w:rsidRDefault="00EF62EA" w:rsidP="009E7989">
      <w:pPr>
        <w:spacing w:line="320" w:lineRule="exact"/>
        <w:ind w:firstLineChars="100" w:firstLine="220"/>
        <w:rPr>
          <w:sz w:val="22"/>
        </w:rPr>
      </w:pPr>
      <w:r w:rsidRPr="005A7F52">
        <w:rPr>
          <w:rFonts w:hint="eastAsia"/>
          <w:sz w:val="22"/>
        </w:rPr>
        <w:t>（１）</w:t>
      </w:r>
      <w:r w:rsidR="00E90425" w:rsidRPr="005A7F52">
        <w:rPr>
          <w:rFonts w:hint="eastAsia"/>
          <w:sz w:val="22"/>
        </w:rPr>
        <w:t>語り合い、学びが深まる</w:t>
      </w:r>
      <w:r w:rsidR="008922E4" w:rsidRPr="005A7F52">
        <w:rPr>
          <w:rFonts w:hint="eastAsia"/>
          <w:sz w:val="22"/>
        </w:rPr>
        <w:t xml:space="preserve">　</w:t>
      </w:r>
      <w:r w:rsidRPr="005A7F52">
        <w:rPr>
          <w:rFonts w:hint="eastAsia"/>
          <w:sz w:val="22"/>
        </w:rPr>
        <w:t>授業づくり</w:t>
      </w:r>
    </w:p>
    <w:p w14:paraId="636FBB92" w14:textId="77777777" w:rsidR="00EF62EA" w:rsidRPr="005A7F52" w:rsidRDefault="00EF62EA" w:rsidP="009E7989">
      <w:pPr>
        <w:spacing w:line="320" w:lineRule="exact"/>
        <w:ind w:firstLineChars="200" w:firstLine="440"/>
        <w:rPr>
          <w:sz w:val="22"/>
        </w:rPr>
      </w:pPr>
      <w:r w:rsidRPr="005A7F52">
        <w:rPr>
          <w:rFonts w:hint="eastAsia"/>
          <w:sz w:val="22"/>
        </w:rPr>
        <w:t>○学習規律の確立の視点から</w:t>
      </w:r>
    </w:p>
    <w:p w14:paraId="507BC813" w14:textId="77777777" w:rsidR="009E7989" w:rsidRPr="005A7F52" w:rsidRDefault="00EF62EA" w:rsidP="009E7989">
      <w:pPr>
        <w:spacing w:line="320" w:lineRule="exact"/>
        <w:rPr>
          <w:sz w:val="22"/>
        </w:rPr>
      </w:pPr>
      <w:r w:rsidRPr="005A7F52">
        <w:rPr>
          <w:rFonts w:hint="eastAsia"/>
          <w:sz w:val="22"/>
        </w:rPr>
        <w:t xml:space="preserve">　　</w:t>
      </w:r>
      <w:r w:rsidR="009E7989" w:rsidRPr="005A7F52">
        <w:rPr>
          <w:rFonts w:hint="eastAsia"/>
          <w:sz w:val="22"/>
        </w:rPr>
        <w:t xml:space="preserve">　</w:t>
      </w:r>
      <w:r w:rsidRPr="005A7F52">
        <w:rPr>
          <w:rFonts w:hint="eastAsia"/>
          <w:sz w:val="22"/>
        </w:rPr>
        <w:t>くしっこ</w:t>
      </w:r>
      <w:r w:rsidR="008922E4" w:rsidRPr="005A7F52">
        <w:rPr>
          <w:rFonts w:hint="eastAsia"/>
          <w:sz w:val="22"/>
        </w:rPr>
        <w:t>スタイル</w:t>
      </w:r>
      <w:r w:rsidRPr="005A7F52">
        <w:rPr>
          <w:rFonts w:hint="eastAsia"/>
          <w:sz w:val="22"/>
        </w:rPr>
        <w:t>を目に見える場所に常に掲示し、</w:t>
      </w:r>
      <w:r w:rsidR="008922E4" w:rsidRPr="005A7F52">
        <w:rPr>
          <w:rFonts w:hint="eastAsia"/>
          <w:sz w:val="22"/>
        </w:rPr>
        <w:t>児童、教職員が</w:t>
      </w:r>
      <w:r w:rsidRPr="005A7F52">
        <w:rPr>
          <w:rFonts w:hint="eastAsia"/>
          <w:sz w:val="22"/>
        </w:rPr>
        <w:t>意識することで</w:t>
      </w:r>
    </w:p>
    <w:p w14:paraId="37B75A4B" w14:textId="77777777" w:rsidR="00EF62EA" w:rsidRPr="005A7F52" w:rsidRDefault="00EF62EA" w:rsidP="009E7989">
      <w:pPr>
        <w:spacing w:line="320" w:lineRule="exact"/>
        <w:ind w:firstLineChars="300" w:firstLine="660"/>
        <w:rPr>
          <w:sz w:val="22"/>
        </w:rPr>
      </w:pPr>
      <w:r w:rsidRPr="005A7F52">
        <w:rPr>
          <w:rFonts w:hint="eastAsia"/>
          <w:sz w:val="22"/>
        </w:rPr>
        <w:t>学習規律の定着を図る。くしっこ</w:t>
      </w:r>
      <w:r w:rsidR="008922E4" w:rsidRPr="005A7F52">
        <w:rPr>
          <w:rFonts w:hint="eastAsia"/>
          <w:sz w:val="22"/>
        </w:rPr>
        <w:t>スタイル</w:t>
      </w:r>
      <w:r w:rsidRPr="005A7F52">
        <w:rPr>
          <w:rFonts w:hint="eastAsia"/>
          <w:sz w:val="22"/>
        </w:rPr>
        <w:t>とは</w:t>
      </w:r>
    </w:p>
    <w:p w14:paraId="100FBD79" w14:textId="77777777" w:rsidR="009E7989" w:rsidRPr="005A7F52" w:rsidRDefault="00EF62EA" w:rsidP="009E7989">
      <w:pPr>
        <w:spacing w:line="320" w:lineRule="exact"/>
        <w:rPr>
          <w:sz w:val="22"/>
        </w:rPr>
      </w:pPr>
      <w:r w:rsidRPr="005A7F52">
        <w:rPr>
          <w:rFonts w:hint="eastAsia"/>
          <w:sz w:val="22"/>
        </w:rPr>
        <w:t xml:space="preserve">　　　</w:t>
      </w:r>
      <w:r w:rsidR="008922E4" w:rsidRPr="005A7F52">
        <w:rPr>
          <w:rFonts w:hint="eastAsia"/>
          <w:sz w:val="22"/>
        </w:rPr>
        <w:t>１．</w:t>
      </w:r>
      <w:r w:rsidRPr="005A7F52">
        <w:rPr>
          <w:rFonts w:hint="eastAsia"/>
          <w:sz w:val="22"/>
        </w:rPr>
        <w:t xml:space="preserve">学習の準備をする　</w:t>
      </w:r>
      <w:r w:rsidR="008922E4" w:rsidRPr="005A7F52">
        <w:rPr>
          <w:rFonts w:hint="eastAsia"/>
          <w:sz w:val="22"/>
        </w:rPr>
        <w:t xml:space="preserve">２．あいさつや返事　　</w:t>
      </w:r>
    </w:p>
    <w:p w14:paraId="46E496B6" w14:textId="77777777" w:rsidR="00EF62EA" w:rsidRPr="005A7F52" w:rsidRDefault="008922E4" w:rsidP="009E7989">
      <w:pPr>
        <w:spacing w:line="320" w:lineRule="exact"/>
        <w:ind w:firstLineChars="300" w:firstLine="660"/>
        <w:rPr>
          <w:sz w:val="22"/>
        </w:rPr>
      </w:pPr>
      <w:r w:rsidRPr="005A7F52">
        <w:rPr>
          <w:rFonts w:hint="eastAsia"/>
          <w:sz w:val="22"/>
        </w:rPr>
        <w:t>３．チャイムでスタート　４．正しい姿勢</w:t>
      </w:r>
    </w:p>
    <w:p w14:paraId="4A769018" w14:textId="77777777" w:rsidR="00EF62EA" w:rsidRPr="005A7F52" w:rsidRDefault="00EF62EA" w:rsidP="009E7989">
      <w:pPr>
        <w:spacing w:line="320" w:lineRule="exact"/>
        <w:rPr>
          <w:sz w:val="22"/>
        </w:rPr>
      </w:pPr>
      <w:r w:rsidRPr="005A7F52">
        <w:rPr>
          <w:rFonts w:hint="eastAsia"/>
          <w:sz w:val="22"/>
        </w:rPr>
        <w:t xml:space="preserve">　　○確かな学力育成の視点から</w:t>
      </w:r>
    </w:p>
    <w:p w14:paraId="4182C99A" w14:textId="77777777" w:rsidR="009E7989" w:rsidRPr="005A7F52" w:rsidRDefault="00EF62EA" w:rsidP="009E7989">
      <w:pPr>
        <w:spacing w:line="320" w:lineRule="exact"/>
        <w:ind w:leftChars="-300" w:left="30" w:hangingChars="300" w:hanging="660"/>
        <w:rPr>
          <w:sz w:val="22"/>
        </w:rPr>
      </w:pPr>
      <w:r w:rsidRPr="005A7F52">
        <w:rPr>
          <w:rFonts w:hint="eastAsia"/>
          <w:sz w:val="22"/>
        </w:rPr>
        <w:t xml:space="preserve">　　　　　　　朝自習の時間を</w:t>
      </w:r>
      <w:r w:rsidR="008922E4" w:rsidRPr="005A7F52">
        <w:rPr>
          <w:rFonts w:hint="eastAsia"/>
          <w:sz w:val="22"/>
        </w:rPr>
        <w:t>スキルアップ</w:t>
      </w:r>
      <w:r w:rsidRPr="005A7F52">
        <w:rPr>
          <w:rFonts w:hint="eastAsia"/>
          <w:sz w:val="22"/>
        </w:rPr>
        <w:t>タイムと位置付け、基礎基本の定着</w:t>
      </w:r>
      <w:r w:rsidR="008922E4" w:rsidRPr="005A7F52">
        <w:rPr>
          <w:rFonts w:hint="eastAsia"/>
          <w:sz w:val="22"/>
        </w:rPr>
        <w:t>や活用力の向上</w:t>
      </w:r>
    </w:p>
    <w:p w14:paraId="517CED77" w14:textId="77777777" w:rsidR="009E7989" w:rsidRPr="005A7F52" w:rsidRDefault="00EF62EA" w:rsidP="009E7989">
      <w:pPr>
        <w:spacing w:line="320" w:lineRule="exact"/>
        <w:ind w:left="-210" w:firstLineChars="400" w:firstLine="880"/>
        <w:rPr>
          <w:sz w:val="22"/>
        </w:rPr>
      </w:pPr>
      <w:r w:rsidRPr="005A7F52">
        <w:rPr>
          <w:rFonts w:hint="eastAsia"/>
          <w:sz w:val="22"/>
        </w:rPr>
        <w:t>を図る。現在習っていること</w:t>
      </w:r>
      <w:r w:rsidR="008922E4" w:rsidRPr="005A7F52">
        <w:rPr>
          <w:rFonts w:hint="eastAsia"/>
          <w:sz w:val="22"/>
        </w:rPr>
        <w:t>はもちろん</w:t>
      </w:r>
      <w:r w:rsidRPr="005A7F52">
        <w:rPr>
          <w:rFonts w:hint="eastAsia"/>
          <w:sz w:val="22"/>
        </w:rPr>
        <w:t>、</w:t>
      </w:r>
      <w:r w:rsidR="008922E4" w:rsidRPr="005A7F52">
        <w:rPr>
          <w:rFonts w:hint="eastAsia"/>
          <w:sz w:val="22"/>
        </w:rPr>
        <w:t>漢字や計算</w:t>
      </w:r>
      <w:r w:rsidRPr="005A7F52">
        <w:rPr>
          <w:rFonts w:hint="eastAsia"/>
          <w:sz w:val="22"/>
        </w:rPr>
        <w:t>の力を確実に身につけていく</w:t>
      </w:r>
    </w:p>
    <w:p w14:paraId="40AEC3E0" w14:textId="77777777" w:rsidR="009E7989" w:rsidRPr="005A7F52" w:rsidRDefault="00EF62EA" w:rsidP="009E7989">
      <w:pPr>
        <w:spacing w:line="320" w:lineRule="exact"/>
        <w:ind w:left="-210" w:firstLineChars="400" w:firstLine="880"/>
        <w:rPr>
          <w:sz w:val="22"/>
        </w:rPr>
      </w:pPr>
      <w:r w:rsidRPr="005A7F52">
        <w:rPr>
          <w:rFonts w:hint="eastAsia"/>
          <w:sz w:val="22"/>
        </w:rPr>
        <w:t>ようにする。そこで得た自信が授業での子どもたちの主体性に結びついてほしいと</w:t>
      </w:r>
    </w:p>
    <w:p w14:paraId="0B9D3375" w14:textId="77777777" w:rsidR="009E7989" w:rsidRPr="005A7F52" w:rsidRDefault="00EF62EA" w:rsidP="009E7989">
      <w:pPr>
        <w:spacing w:line="320" w:lineRule="exact"/>
        <w:ind w:left="-210" w:firstLineChars="400" w:firstLine="880"/>
        <w:rPr>
          <w:sz w:val="22"/>
        </w:rPr>
      </w:pPr>
      <w:r w:rsidRPr="005A7F52">
        <w:rPr>
          <w:rFonts w:hint="eastAsia"/>
          <w:sz w:val="22"/>
        </w:rPr>
        <w:t>考える。また、授業では明確なめあてを提示</w:t>
      </w:r>
      <w:r w:rsidR="00C07B7D" w:rsidRPr="005A7F52">
        <w:rPr>
          <w:rFonts w:hint="eastAsia"/>
          <w:sz w:val="22"/>
        </w:rPr>
        <w:t>し、わかった、できたが実感できる授</w:t>
      </w:r>
    </w:p>
    <w:p w14:paraId="28CBC322" w14:textId="77777777" w:rsidR="009E7989" w:rsidRPr="005A7F52" w:rsidRDefault="00C07B7D" w:rsidP="009E7989">
      <w:pPr>
        <w:spacing w:line="320" w:lineRule="exact"/>
        <w:ind w:left="-210" w:firstLineChars="400" w:firstLine="880"/>
        <w:rPr>
          <w:sz w:val="22"/>
        </w:rPr>
      </w:pPr>
      <w:r w:rsidRPr="005A7F52">
        <w:rPr>
          <w:rFonts w:hint="eastAsia"/>
          <w:sz w:val="22"/>
        </w:rPr>
        <w:t>業づくりに努め</w:t>
      </w:r>
      <w:r w:rsidR="00EF62EA" w:rsidRPr="005A7F52">
        <w:rPr>
          <w:rFonts w:hint="eastAsia"/>
          <w:sz w:val="22"/>
        </w:rPr>
        <w:t>る。</w:t>
      </w:r>
      <w:r w:rsidR="00A7459D" w:rsidRPr="005A7F52">
        <w:rPr>
          <w:rFonts w:hint="eastAsia"/>
          <w:sz w:val="22"/>
        </w:rPr>
        <w:t>また、情報モラル教育を学年の発達段階に応じて行い、ネット</w:t>
      </w:r>
    </w:p>
    <w:p w14:paraId="2C09A899" w14:textId="77777777" w:rsidR="00A7459D" w:rsidRPr="005A7F52" w:rsidRDefault="00CF02B7" w:rsidP="009E7989">
      <w:pPr>
        <w:spacing w:line="320" w:lineRule="exact"/>
        <w:ind w:left="-210" w:firstLineChars="400" w:firstLine="880"/>
        <w:rPr>
          <w:sz w:val="22"/>
        </w:rPr>
      </w:pPr>
      <w:r w:rsidRPr="005A7F52">
        <w:rPr>
          <w:rFonts w:hint="eastAsia"/>
          <w:sz w:val="22"/>
        </w:rPr>
        <w:t>トラブル</w:t>
      </w:r>
      <w:r w:rsidR="00A7459D" w:rsidRPr="005A7F52">
        <w:rPr>
          <w:rFonts w:hint="eastAsia"/>
          <w:sz w:val="22"/>
        </w:rPr>
        <w:t>などの未然防止に努める。</w:t>
      </w:r>
    </w:p>
    <w:p w14:paraId="0995C6BC" w14:textId="03999B8D" w:rsidR="00EF62EA" w:rsidRPr="005A7F52" w:rsidRDefault="00EF62EA" w:rsidP="009E7989">
      <w:pPr>
        <w:spacing w:line="320" w:lineRule="exact"/>
        <w:rPr>
          <w:sz w:val="22"/>
        </w:rPr>
      </w:pPr>
      <w:r w:rsidRPr="005A7F52">
        <w:rPr>
          <w:rFonts w:hint="eastAsia"/>
          <w:sz w:val="22"/>
        </w:rPr>
        <w:t xml:space="preserve">　　○生徒指導の</w:t>
      </w:r>
      <w:r w:rsidR="00970FF8">
        <w:rPr>
          <w:rFonts w:hint="eastAsia"/>
          <w:sz w:val="22"/>
        </w:rPr>
        <w:t>４つ</w:t>
      </w:r>
      <w:r w:rsidRPr="005A7F52">
        <w:rPr>
          <w:rFonts w:hint="eastAsia"/>
          <w:sz w:val="22"/>
        </w:rPr>
        <w:t>の視点から</w:t>
      </w:r>
    </w:p>
    <w:p w14:paraId="51F5C2E8" w14:textId="76C17934" w:rsidR="00EF62EA" w:rsidRPr="005A7F52" w:rsidRDefault="00C07B7D" w:rsidP="009E7989">
      <w:pPr>
        <w:spacing w:line="320" w:lineRule="exact"/>
        <w:rPr>
          <w:sz w:val="22"/>
        </w:rPr>
      </w:pPr>
      <w:r w:rsidRPr="005A7F52">
        <w:rPr>
          <w:rFonts w:hint="eastAsia"/>
          <w:sz w:val="22"/>
        </w:rPr>
        <w:t xml:space="preserve">　　・良い姿は褒め、好ましくない姿は正すようにす</w:t>
      </w:r>
      <w:r w:rsidR="00EF62EA" w:rsidRPr="005A7F52">
        <w:rPr>
          <w:rFonts w:hint="eastAsia"/>
          <w:sz w:val="22"/>
        </w:rPr>
        <w:t>る。</w:t>
      </w:r>
    </w:p>
    <w:p w14:paraId="17965131" w14:textId="662EDBE6" w:rsidR="00EF62EA" w:rsidRPr="005A7F52" w:rsidRDefault="00EF62EA" w:rsidP="007633F7">
      <w:pPr>
        <w:spacing w:line="320" w:lineRule="exact"/>
        <w:ind w:leftChars="-300" w:left="690" w:hangingChars="600" w:hanging="1320"/>
        <w:rPr>
          <w:sz w:val="22"/>
        </w:rPr>
      </w:pPr>
      <w:r w:rsidRPr="005A7F52">
        <w:rPr>
          <w:rFonts w:hint="eastAsia"/>
          <w:sz w:val="22"/>
        </w:rPr>
        <w:t xml:space="preserve">　　　　　・課題に対して自分の考えを持つ時間を確保したり、児童自身が自分の考えをみんなの前</w:t>
      </w:r>
      <w:r w:rsidR="00C07B7D" w:rsidRPr="005A7F52">
        <w:rPr>
          <w:rFonts w:hint="eastAsia"/>
          <w:sz w:val="22"/>
        </w:rPr>
        <w:t>で発表したりする場を設け</w:t>
      </w:r>
      <w:r w:rsidRPr="005A7F52">
        <w:rPr>
          <w:rFonts w:hint="eastAsia"/>
          <w:sz w:val="22"/>
        </w:rPr>
        <w:t>る。</w:t>
      </w:r>
    </w:p>
    <w:p w14:paraId="5A71FAD7" w14:textId="61E65385" w:rsidR="00EF62EA" w:rsidRPr="005A7F52" w:rsidRDefault="00EF62EA" w:rsidP="007633F7">
      <w:pPr>
        <w:spacing w:line="320" w:lineRule="exact"/>
        <w:ind w:leftChars="-300" w:left="30" w:hangingChars="300" w:hanging="660"/>
        <w:jc w:val="left"/>
        <w:rPr>
          <w:sz w:val="22"/>
        </w:rPr>
      </w:pPr>
      <w:r w:rsidRPr="005A7F52">
        <w:rPr>
          <w:rFonts w:hint="eastAsia"/>
          <w:sz w:val="22"/>
        </w:rPr>
        <w:t xml:space="preserve">　　　　　・全員が、</w:t>
      </w:r>
      <w:r w:rsidR="00C07B7D" w:rsidRPr="005A7F52">
        <w:rPr>
          <w:rFonts w:hint="eastAsia"/>
          <w:sz w:val="22"/>
        </w:rPr>
        <w:t>授業に参加しているという気持ちがもてるように発問を工夫す</w:t>
      </w:r>
      <w:r w:rsidRPr="005A7F52">
        <w:rPr>
          <w:rFonts w:hint="eastAsia"/>
          <w:sz w:val="22"/>
        </w:rPr>
        <w:t>る。</w:t>
      </w:r>
    </w:p>
    <w:p w14:paraId="61B0F806" w14:textId="670E0422" w:rsidR="00B61069" w:rsidRDefault="00C07B7D" w:rsidP="00B61069">
      <w:pPr>
        <w:spacing w:line="320" w:lineRule="exact"/>
        <w:ind w:leftChars="-300" w:left="30" w:hangingChars="300" w:hanging="660"/>
        <w:jc w:val="left"/>
        <w:rPr>
          <w:sz w:val="22"/>
        </w:rPr>
      </w:pPr>
      <w:r w:rsidRPr="005A7F52">
        <w:rPr>
          <w:rFonts w:hint="eastAsia"/>
          <w:sz w:val="22"/>
        </w:rPr>
        <w:t xml:space="preserve">　　　　　・教職員全体で児童の実態の把握に努め</w:t>
      </w:r>
      <w:r w:rsidR="00EF62EA" w:rsidRPr="005A7F52">
        <w:rPr>
          <w:rFonts w:hint="eastAsia"/>
          <w:sz w:val="22"/>
        </w:rPr>
        <w:t>る。</w:t>
      </w:r>
    </w:p>
    <w:p w14:paraId="5D27E9ED" w14:textId="48F5DE72" w:rsidR="00B61069" w:rsidRPr="005A7F52" w:rsidRDefault="00970FF8" w:rsidP="0071678A">
      <w:pPr>
        <w:spacing w:line="320" w:lineRule="exact"/>
        <w:ind w:leftChars="-300" w:left="690" w:hangingChars="600" w:hanging="1320"/>
        <w:jc w:val="left"/>
        <w:rPr>
          <w:sz w:val="22"/>
        </w:rPr>
      </w:pPr>
      <w:r>
        <w:rPr>
          <w:rFonts w:hint="eastAsia"/>
          <w:sz w:val="22"/>
        </w:rPr>
        <w:t xml:space="preserve">　　　　　・</w:t>
      </w:r>
      <w:r w:rsidR="0071678A">
        <w:rPr>
          <w:rFonts w:ascii="ＭＳ 明朝" w:hint="eastAsia"/>
        </w:rPr>
        <w:t>学級会で話し合い、問題解決能力、自治力の育成を図る。</w:t>
      </w:r>
    </w:p>
    <w:p w14:paraId="0E263BF6" w14:textId="0C1EBA6A" w:rsidR="003B7D9C" w:rsidRPr="0071678A" w:rsidRDefault="0071678A" w:rsidP="0071678A">
      <w:pPr>
        <w:suppressAutoHyphens/>
        <w:kinsoku w:val="0"/>
        <w:wordWrap w:val="0"/>
        <w:overflowPunct w:val="0"/>
        <w:autoSpaceDE w:val="0"/>
        <w:autoSpaceDN w:val="0"/>
        <w:adjustRightInd w:val="0"/>
        <w:spacing w:line="260" w:lineRule="atLeast"/>
        <w:ind w:leftChars="250" w:left="745" w:hangingChars="100" w:hanging="220"/>
        <w:jc w:val="left"/>
        <w:textAlignment w:val="baseline"/>
      </w:pPr>
      <w:r>
        <w:rPr>
          <w:rFonts w:hint="eastAsia"/>
          <w:sz w:val="22"/>
        </w:rPr>
        <w:t>・</w:t>
      </w:r>
      <w:r>
        <w:rPr>
          <w:rFonts w:hint="eastAsia"/>
        </w:rPr>
        <w:t>いじめ、不登校、学校生活の中での不安や悩みなどを解決し、児童が毎日の学校生活を安心して楽しく送ることができるようにする。</w:t>
      </w:r>
    </w:p>
    <w:p w14:paraId="5E0B3B82" w14:textId="77777777" w:rsidR="003B7D9C" w:rsidRPr="00865A8A" w:rsidRDefault="003B7D9C" w:rsidP="003B7D9C">
      <w:pPr>
        <w:spacing w:line="360" w:lineRule="exact"/>
        <w:rPr>
          <w:rFonts w:ascii="ＭＳ 明朝" w:eastAsia="ＭＳ 明朝" w:hAnsi="ＭＳ 明朝"/>
          <w:sz w:val="22"/>
        </w:rPr>
      </w:pPr>
      <w:r w:rsidRPr="00865A8A">
        <w:rPr>
          <w:rFonts w:ascii="ＭＳ 明朝" w:eastAsia="ＭＳ 明朝" w:hAnsi="ＭＳ 明朝" w:hint="eastAsia"/>
          <w:sz w:val="22"/>
        </w:rPr>
        <w:lastRenderedPageBreak/>
        <w:t>（２）児童会の取り組み</w:t>
      </w:r>
    </w:p>
    <w:p w14:paraId="6FF6D260" w14:textId="77777777" w:rsidR="003B7D9C" w:rsidRPr="00865A8A" w:rsidRDefault="003B7D9C" w:rsidP="003B7D9C">
      <w:pPr>
        <w:suppressAutoHyphens/>
        <w:kinsoku w:val="0"/>
        <w:autoSpaceDE w:val="0"/>
        <w:autoSpaceDN w:val="0"/>
        <w:spacing w:line="360" w:lineRule="exact"/>
        <w:ind w:left="440" w:hangingChars="200" w:hanging="440"/>
        <w:jc w:val="left"/>
        <w:rPr>
          <w:rFonts w:ascii="ＭＳ 明朝" w:eastAsia="ＭＳ 明朝" w:hAnsi="ＭＳ 明朝" w:cs="Times New Roman"/>
          <w:sz w:val="22"/>
        </w:rPr>
      </w:pPr>
      <w:r w:rsidRPr="00865A8A">
        <w:rPr>
          <w:rFonts w:ascii="ＭＳ 明朝" w:eastAsia="ＭＳ 明朝" w:hAnsi="ＭＳ 明朝" w:cs="Times New Roman" w:hint="eastAsia"/>
          <w:sz w:val="22"/>
        </w:rPr>
        <w:t xml:space="preserve">　・児童会目標を学校教育目標と関連させ、「友達のいいところを認め合い、伸ばし合えるくしっ子」を目指す。</w:t>
      </w:r>
    </w:p>
    <w:p w14:paraId="6AF19925" w14:textId="77777777" w:rsidR="003B7D9C" w:rsidRPr="00865A8A" w:rsidRDefault="003B7D9C" w:rsidP="003B7D9C">
      <w:pPr>
        <w:suppressAutoHyphens/>
        <w:kinsoku w:val="0"/>
        <w:autoSpaceDE w:val="0"/>
        <w:autoSpaceDN w:val="0"/>
        <w:spacing w:line="360" w:lineRule="exact"/>
        <w:ind w:firstLineChars="100" w:firstLine="220"/>
        <w:jc w:val="left"/>
        <w:rPr>
          <w:rFonts w:ascii="ＭＳ 明朝" w:eastAsia="ＭＳ 明朝" w:hAnsi="ＭＳ 明朝" w:cs="Times New Roman"/>
          <w:sz w:val="22"/>
        </w:rPr>
      </w:pPr>
      <w:r w:rsidRPr="00865A8A">
        <w:rPr>
          <w:rFonts w:ascii="ＭＳ 明朝" w:eastAsia="ＭＳ 明朝" w:hAnsi="ＭＳ 明朝" w:cs="Times New Roman" w:hint="eastAsia"/>
          <w:sz w:val="22"/>
        </w:rPr>
        <w:t>・全校児童が仲良くなれるよう、くしっ子タイムを企画し、異学年交流を行う。</w:t>
      </w:r>
    </w:p>
    <w:p w14:paraId="518D0C6A" w14:textId="77777777" w:rsidR="003B7D9C" w:rsidRPr="00865A8A" w:rsidRDefault="003B7D9C" w:rsidP="003B7D9C">
      <w:pPr>
        <w:suppressAutoHyphens/>
        <w:kinsoku w:val="0"/>
        <w:autoSpaceDE w:val="0"/>
        <w:autoSpaceDN w:val="0"/>
        <w:spacing w:line="360" w:lineRule="exact"/>
        <w:ind w:firstLineChars="100" w:firstLine="220"/>
        <w:jc w:val="left"/>
        <w:rPr>
          <w:rFonts w:ascii="ＭＳ 明朝" w:eastAsia="ＭＳ 明朝" w:hAnsi="ＭＳ 明朝" w:cs="Times New Roman"/>
          <w:sz w:val="22"/>
        </w:rPr>
      </w:pPr>
      <w:r w:rsidRPr="00865A8A">
        <w:rPr>
          <w:rFonts w:ascii="ＭＳ 明朝" w:eastAsia="ＭＳ 明朝" w:hAnsi="ＭＳ 明朝" w:cs="Times New Roman" w:hint="eastAsia"/>
          <w:sz w:val="22"/>
        </w:rPr>
        <w:t>・人権集会として、児童会が主体となり、劇や呼びかけなどを行い、いじめや人権につ</w:t>
      </w:r>
    </w:p>
    <w:p w14:paraId="2B220E9C" w14:textId="77777777" w:rsidR="003B7D9C" w:rsidRPr="00865A8A" w:rsidRDefault="003B7D9C" w:rsidP="003B7D9C">
      <w:pPr>
        <w:suppressAutoHyphens/>
        <w:kinsoku w:val="0"/>
        <w:autoSpaceDE w:val="0"/>
        <w:autoSpaceDN w:val="0"/>
        <w:spacing w:line="360" w:lineRule="exact"/>
        <w:ind w:firstLineChars="200" w:firstLine="440"/>
        <w:jc w:val="left"/>
        <w:rPr>
          <w:rFonts w:ascii="ＭＳ 明朝" w:eastAsia="ＭＳ 明朝" w:hAnsi="ＭＳ 明朝" w:cs="Times New Roman"/>
          <w:sz w:val="22"/>
        </w:rPr>
      </w:pPr>
      <w:r w:rsidRPr="00865A8A">
        <w:rPr>
          <w:rFonts w:ascii="ＭＳ 明朝" w:eastAsia="ＭＳ 明朝" w:hAnsi="ＭＳ 明朝" w:cs="Times New Roman" w:hint="eastAsia"/>
          <w:sz w:val="22"/>
        </w:rPr>
        <w:t>いて考える機会を持つ。また、いじめを許さない学校づくりの啓発活動に取り組む。</w:t>
      </w:r>
    </w:p>
    <w:p w14:paraId="549730D1" w14:textId="77777777" w:rsidR="003B7D9C" w:rsidRPr="00865A8A" w:rsidRDefault="003B7D9C" w:rsidP="003B7D9C">
      <w:pPr>
        <w:suppressAutoHyphens/>
        <w:kinsoku w:val="0"/>
        <w:autoSpaceDE w:val="0"/>
        <w:autoSpaceDN w:val="0"/>
        <w:spacing w:line="360" w:lineRule="exact"/>
        <w:ind w:firstLineChars="200" w:firstLine="440"/>
        <w:jc w:val="left"/>
        <w:rPr>
          <w:rFonts w:ascii="ＭＳ 明朝" w:eastAsia="ＭＳ 明朝" w:hAnsi="ＭＳ 明朝" w:cs="Times New Roman"/>
          <w:sz w:val="22"/>
        </w:rPr>
      </w:pPr>
      <w:r w:rsidRPr="00865A8A">
        <w:rPr>
          <w:rFonts w:ascii="ＭＳ 明朝" w:eastAsia="ＭＳ 明朝" w:hAnsi="ＭＳ 明朝" w:cs="Times New Roman" w:hint="eastAsia"/>
          <w:sz w:val="22"/>
        </w:rPr>
        <w:t>全校で同じことを考えることで、「いじめは許されない」という意識を皆で共有できる</w:t>
      </w:r>
    </w:p>
    <w:p w14:paraId="473899F7" w14:textId="77777777" w:rsidR="003B7D9C" w:rsidRPr="00865A8A" w:rsidRDefault="003B7D9C" w:rsidP="003B7D9C">
      <w:pPr>
        <w:suppressAutoHyphens/>
        <w:kinsoku w:val="0"/>
        <w:autoSpaceDE w:val="0"/>
        <w:autoSpaceDN w:val="0"/>
        <w:spacing w:line="360" w:lineRule="exact"/>
        <w:ind w:firstLineChars="200" w:firstLine="440"/>
        <w:jc w:val="left"/>
        <w:rPr>
          <w:rFonts w:ascii="ＭＳ 明朝" w:eastAsia="ＭＳ 明朝" w:hAnsi="ＭＳ 明朝" w:cs="Times New Roman"/>
          <w:sz w:val="22"/>
        </w:rPr>
      </w:pPr>
      <w:r w:rsidRPr="00865A8A">
        <w:rPr>
          <w:rFonts w:ascii="ＭＳ 明朝" w:eastAsia="ＭＳ 明朝" w:hAnsi="ＭＳ 明朝" w:cs="Times New Roman" w:hint="eastAsia"/>
          <w:sz w:val="22"/>
        </w:rPr>
        <w:t>ことをねらう。一時の意識の高まりを一年間継続することを合わせて考える。</w:t>
      </w:r>
    </w:p>
    <w:p w14:paraId="617782FA" w14:textId="77777777" w:rsidR="003B7D9C" w:rsidRDefault="003B7D9C" w:rsidP="003B7D9C">
      <w:pPr>
        <w:suppressAutoHyphens/>
        <w:kinsoku w:val="0"/>
        <w:autoSpaceDE w:val="0"/>
        <w:autoSpaceDN w:val="0"/>
        <w:spacing w:line="360" w:lineRule="exact"/>
        <w:ind w:firstLineChars="200" w:firstLine="440"/>
        <w:jc w:val="left"/>
        <w:rPr>
          <w:rFonts w:ascii="ＭＳ 明朝" w:eastAsia="ＭＳ 明朝" w:hAnsi="ＭＳ 明朝"/>
          <w:sz w:val="22"/>
        </w:rPr>
      </w:pPr>
    </w:p>
    <w:p w14:paraId="40E8A064" w14:textId="77777777" w:rsidR="003B7D9C" w:rsidRPr="00865A8A" w:rsidRDefault="003B7D9C" w:rsidP="003B7D9C">
      <w:pPr>
        <w:suppressAutoHyphens/>
        <w:kinsoku w:val="0"/>
        <w:autoSpaceDE w:val="0"/>
        <w:autoSpaceDN w:val="0"/>
        <w:spacing w:line="360" w:lineRule="exact"/>
        <w:ind w:firstLineChars="200" w:firstLine="440"/>
        <w:jc w:val="left"/>
        <w:rPr>
          <w:rFonts w:ascii="ＭＳ 明朝" w:eastAsia="ＭＳ 明朝" w:hAnsi="ＭＳ 明朝"/>
          <w:sz w:val="22"/>
        </w:rPr>
      </w:pPr>
    </w:p>
    <w:p w14:paraId="375DE190" w14:textId="77777777" w:rsidR="003B7D9C" w:rsidRPr="00865A8A" w:rsidRDefault="003B7D9C" w:rsidP="003B7D9C">
      <w:pPr>
        <w:spacing w:line="360" w:lineRule="exact"/>
        <w:rPr>
          <w:rFonts w:ascii="ＭＳ 明朝" w:eastAsia="ＭＳ 明朝" w:hAnsi="ＭＳ 明朝"/>
          <w:sz w:val="22"/>
        </w:rPr>
      </w:pPr>
      <w:r w:rsidRPr="00865A8A">
        <w:rPr>
          <w:rFonts w:ascii="ＭＳ 明朝" w:eastAsia="ＭＳ 明朝" w:hAnsi="ＭＳ 明朝" w:hint="eastAsia"/>
          <w:sz w:val="22"/>
        </w:rPr>
        <w:t>４　いじめ早期発見</w:t>
      </w:r>
    </w:p>
    <w:p w14:paraId="27A324DC" w14:textId="77777777" w:rsidR="003B7D9C" w:rsidRPr="00865A8A" w:rsidRDefault="003B7D9C" w:rsidP="003B7D9C">
      <w:pPr>
        <w:spacing w:line="360" w:lineRule="exact"/>
        <w:rPr>
          <w:rFonts w:ascii="ＭＳ 明朝" w:eastAsia="ＭＳ 明朝" w:hAnsi="ＭＳ 明朝" w:cs="Times New Roman"/>
          <w:spacing w:val="2"/>
          <w:sz w:val="22"/>
        </w:rPr>
      </w:pPr>
      <w:r w:rsidRPr="00865A8A">
        <w:rPr>
          <w:rFonts w:ascii="ＭＳ 明朝" w:eastAsia="ＭＳ 明朝" w:hAnsi="ＭＳ 明朝" w:hint="eastAsia"/>
          <w:sz w:val="22"/>
        </w:rPr>
        <w:t>（１）いじめを見逃さない学校づくり</w:t>
      </w:r>
      <w:r w:rsidRPr="00865A8A">
        <w:rPr>
          <w:rFonts w:ascii="ＭＳ 明朝" w:eastAsia="ＭＳ 明朝" w:hAnsi="ＭＳ 明朝" w:cs="Times New Roman"/>
          <w:sz w:val="22"/>
        </w:rPr>
        <w:t xml:space="preserve">        </w:t>
      </w:r>
    </w:p>
    <w:p w14:paraId="38C9D3B4" w14:textId="77777777" w:rsidR="003B7D9C" w:rsidRPr="00865A8A" w:rsidRDefault="003B7D9C" w:rsidP="003B7D9C">
      <w:pPr>
        <w:spacing w:line="360" w:lineRule="exact"/>
        <w:ind w:leftChars="100" w:left="430" w:hangingChars="100" w:hanging="220"/>
        <w:rPr>
          <w:rFonts w:ascii="ＭＳ 明朝" w:eastAsia="ＭＳ 明朝" w:hAnsi="ＭＳ 明朝"/>
          <w:sz w:val="22"/>
        </w:rPr>
      </w:pPr>
      <w:r w:rsidRPr="00865A8A">
        <w:rPr>
          <w:rFonts w:ascii="ＭＳ 明朝" w:eastAsia="ＭＳ 明朝" w:hAnsi="ＭＳ 明朝" w:hint="eastAsia"/>
          <w:sz w:val="22"/>
        </w:rPr>
        <w:t>・年間３回いじめアンケート調査を実施したり、ハートホットタイムを設けたりして、いじめの疑いがある事例については個別に話を聞くなど、いじめを許さない学校づくりに取り組む。</w:t>
      </w:r>
    </w:p>
    <w:p w14:paraId="31CB7AAE" w14:textId="77777777" w:rsidR="003B7D9C" w:rsidRPr="00865A8A" w:rsidRDefault="003B7D9C" w:rsidP="003B7D9C">
      <w:pPr>
        <w:spacing w:line="360" w:lineRule="exact"/>
        <w:ind w:leftChars="100" w:left="430" w:hangingChars="100" w:hanging="220"/>
        <w:rPr>
          <w:rFonts w:ascii="ＭＳ 明朝" w:eastAsia="ＭＳ 明朝" w:hAnsi="ＭＳ 明朝"/>
          <w:sz w:val="22"/>
        </w:rPr>
      </w:pPr>
      <w:r w:rsidRPr="00865A8A">
        <w:rPr>
          <w:rFonts w:ascii="ＭＳ 明朝" w:eastAsia="ＭＳ 明朝" w:hAnsi="ＭＳ 明朝" w:hint="eastAsia"/>
          <w:sz w:val="22"/>
        </w:rPr>
        <w:t>・毎月末に開く児童理解の会の中で、いじめや問題行動についての実態把握や共通理解を図り学校全体で組織的に対応する体制を構築する。</w:t>
      </w:r>
      <w:r w:rsidRPr="00865A8A">
        <w:rPr>
          <w:rFonts w:ascii="ＭＳ 明朝" w:eastAsia="ＭＳ 明朝" w:hAnsi="ＭＳ 明朝" w:cs="Times New Roman"/>
          <w:sz w:val="22"/>
        </w:rPr>
        <w:t xml:space="preserve">    </w:t>
      </w:r>
    </w:p>
    <w:p w14:paraId="662E3A54" w14:textId="77777777" w:rsidR="003B7D9C" w:rsidRPr="00865A8A" w:rsidRDefault="003B7D9C" w:rsidP="003B7D9C">
      <w:pPr>
        <w:spacing w:line="360" w:lineRule="exact"/>
        <w:rPr>
          <w:rFonts w:ascii="ＭＳ 明朝" w:eastAsia="ＭＳ 明朝" w:hAnsi="ＭＳ 明朝" w:cs="Times New Roman"/>
          <w:sz w:val="22"/>
        </w:rPr>
      </w:pPr>
      <w:r w:rsidRPr="00865A8A">
        <w:rPr>
          <w:rFonts w:ascii="ＭＳ 明朝" w:eastAsia="ＭＳ 明朝" w:hAnsi="ＭＳ 明朝" w:hint="eastAsia"/>
          <w:sz w:val="22"/>
        </w:rPr>
        <w:t>（２）学校や教職員の対応力の向上</w:t>
      </w:r>
      <w:r w:rsidRPr="00865A8A">
        <w:rPr>
          <w:rFonts w:ascii="ＭＳ 明朝" w:eastAsia="ＭＳ 明朝" w:hAnsi="ＭＳ 明朝" w:cs="Times New Roman"/>
          <w:sz w:val="22"/>
        </w:rPr>
        <w:t xml:space="preserve">       </w:t>
      </w:r>
    </w:p>
    <w:p w14:paraId="16808F8B" w14:textId="77777777" w:rsidR="003B7D9C" w:rsidRPr="00865A8A" w:rsidRDefault="003B7D9C" w:rsidP="003B7D9C">
      <w:pPr>
        <w:spacing w:line="360" w:lineRule="exact"/>
        <w:ind w:leftChars="100" w:left="430" w:hangingChars="100" w:hanging="220"/>
        <w:rPr>
          <w:rFonts w:ascii="ＭＳ 明朝" w:eastAsia="ＭＳ 明朝" w:hAnsi="ＭＳ 明朝" w:cs="Times New Roman"/>
          <w:sz w:val="22"/>
        </w:rPr>
      </w:pPr>
      <w:r w:rsidRPr="00865A8A">
        <w:rPr>
          <w:rFonts w:ascii="ＭＳ 明朝" w:eastAsia="ＭＳ 明朝" w:hAnsi="ＭＳ 明朝" w:cs="Times New Roman" w:hint="eastAsia"/>
          <w:sz w:val="22"/>
        </w:rPr>
        <w:t>・いじめ対応研修会をもち、いじめ対応アドバイザーを招いて、本校の実態について話し合う機会をもつ。また、いじめの対応力の向上やいじめ問題対策チームの活用方法について話を聞く。</w:t>
      </w:r>
      <w:r w:rsidRPr="00865A8A">
        <w:rPr>
          <w:rFonts w:ascii="ＭＳ 明朝" w:eastAsia="ＭＳ 明朝" w:hAnsi="ＭＳ 明朝" w:cs="Times New Roman"/>
          <w:sz w:val="22"/>
        </w:rPr>
        <w:t xml:space="preserve">                             </w:t>
      </w:r>
    </w:p>
    <w:p w14:paraId="5D0F97F8" w14:textId="77777777" w:rsidR="003B7D9C" w:rsidRPr="00865A8A" w:rsidRDefault="003B7D9C" w:rsidP="003B7D9C">
      <w:pPr>
        <w:spacing w:line="360" w:lineRule="exact"/>
        <w:rPr>
          <w:rFonts w:ascii="ＭＳ 明朝" w:eastAsia="ＭＳ 明朝" w:hAnsi="ＭＳ 明朝" w:cs="Times New Roman"/>
          <w:spacing w:val="2"/>
          <w:sz w:val="22"/>
        </w:rPr>
      </w:pPr>
      <w:r w:rsidRPr="00865A8A">
        <w:rPr>
          <w:rFonts w:ascii="ＭＳ 明朝" w:eastAsia="ＭＳ 明朝" w:hAnsi="ＭＳ 明朝" w:hint="eastAsia"/>
          <w:sz w:val="22"/>
        </w:rPr>
        <w:t>（３）風通しのよい学校づくり</w:t>
      </w:r>
      <w:r w:rsidRPr="00865A8A">
        <w:rPr>
          <w:rFonts w:ascii="ＭＳ 明朝" w:eastAsia="ＭＳ 明朝" w:hAnsi="ＭＳ 明朝" w:cs="Times New Roman"/>
          <w:sz w:val="22"/>
        </w:rPr>
        <w:t xml:space="preserve">             </w:t>
      </w:r>
    </w:p>
    <w:p w14:paraId="3A45E215" w14:textId="77777777" w:rsidR="003B7D9C" w:rsidRPr="00865A8A" w:rsidRDefault="003B7D9C" w:rsidP="003B7D9C">
      <w:pPr>
        <w:spacing w:line="360" w:lineRule="exact"/>
        <w:ind w:firstLineChars="100" w:firstLine="220"/>
        <w:rPr>
          <w:rFonts w:ascii="ＭＳ 明朝" w:eastAsia="ＭＳ 明朝" w:hAnsi="ＭＳ 明朝"/>
          <w:sz w:val="22"/>
        </w:rPr>
      </w:pPr>
      <w:r w:rsidRPr="00865A8A">
        <w:rPr>
          <w:rFonts w:ascii="ＭＳ 明朝" w:eastAsia="ＭＳ 明朝" w:hAnsi="ＭＳ 明朝" w:hint="eastAsia"/>
          <w:sz w:val="22"/>
        </w:rPr>
        <w:t>・教職員間での普段のコミュニケーションを大切にし、相談や連絡のしやすい雰囲気づ</w:t>
      </w:r>
    </w:p>
    <w:p w14:paraId="25FF0311" w14:textId="77777777" w:rsidR="003B7D9C" w:rsidRPr="00865A8A" w:rsidRDefault="003B7D9C" w:rsidP="003B7D9C">
      <w:pPr>
        <w:spacing w:line="360" w:lineRule="exact"/>
        <w:ind w:firstLineChars="200" w:firstLine="440"/>
        <w:rPr>
          <w:rFonts w:ascii="ＭＳ 明朝" w:eastAsia="ＭＳ 明朝" w:hAnsi="ＭＳ 明朝"/>
          <w:sz w:val="22"/>
        </w:rPr>
      </w:pPr>
      <w:r w:rsidRPr="00865A8A">
        <w:rPr>
          <w:rFonts w:ascii="ＭＳ 明朝" w:eastAsia="ＭＳ 明朝" w:hAnsi="ＭＳ 明朝" w:hint="eastAsia"/>
          <w:sz w:val="22"/>
        </w:rPr>
        <w:t>くりに努める。また、管理職への報告・連絡・相談の徹底を図る。</w:t>
      </w:r>
    </w:p>
    <w:p w14:paraId="432568EF" w14:textId="77777777" w:rsidR="003B7D9C" w:rsidRPr="00865A8A" w:rsidRDefault="003B7D9C" w:rsidP="003B7D9C">
      <w:pPr>
        <w:spacing w:line="360" w:lineRule="exact"/>
        <w:rPr>
          <w:rFonts w:ascii="ＭＳ 明朝" w:eastAsia="ＭＳ 明朝" w:hAnsi="ＭＳ 明朝" w:cs="Times New Roman"/>
          <w:spacing w:val="2"/>
          <w:sz w:val="22"/>
        </w:rPr>
      </w:pPr>
    </w:p>
    <w:p w14:paraId="0D3776CA" w14:textId="77777777" w:rsidR="003B7D9C" w:rsidRPr="00865A8A" w:rsidRDefault="003B7D9C" w:rsidP="003B7D9C">
      <w:pPr>
        <w:spacing w:line="360" w:lineRule="exact"/>
        <w:rPr>
          <w:rFonts w:ascii="ＭＳ 明朝" w:eastAsia="ＭＳ 明朝" w:hAnsi="ＭＳ 明朝"/>
          <w:sz w:val="22"/>
        </w:rPr>
      </w:pPr>
      <w:r w:rsidRPr="00865A8A">
        <w:rPr>
          <w:rFonts w:ascii="ＭＳ 明朝" w:eastAsia="ＭＳ 明朝" w:hAnsi="ＭＳ 明朝" w:hint="eastAsia"/>
          <w:sz w:val="22"/>
        </w:rPr>
        <w:t>５　いじめに対する措置</w:t>
      </w:r>
    </w:p>
    <w:p w14:paraId="23D4CE52" w14:textId="77777777" w:rsidR="003B7D9C" w:rsidRPr="00865A8A" w:rsidRDefault="003B7D9C" w:rsidP="003B7D9C">
      <w:pPr>
        <w:spacing w:line="360" w:lineRule="exact"/>
        <w:ind w:left="440" w:hangingChars="200" w:hanging="440"/>
        <w:rPr>
          <w:rFonts w:ascii="ＭＳ 明朝" w:eastAsia="ＭＳ 明朝" w:hAnsi="ＭＳ 明朝"/>
          <w:sz w:val="22"/>
        </w:rPr>
      </w:pPr>
      <w:r w:rsidRPr="00865A8A">
        <w:rPr>
          <w:rFonts w:ascii="ＭＳ 明朝" w:eastAsia="ＭＳ 明朝" w:hAnsi="ＭＳ 明朝" w:hint="eastAsia"/>
          <w:sz w:val="22"/>
        </w:rPr>
        <w:t xml:space="preserve">　・いじめに関する情報を把握した場合にはいじめ問題対策チームで協議する。児童がいじめを受けていると思われているときは速やかに概要を市教委に報告する。</w:t>
      </w:r>
    </w:p>
    <w:p w14:paraId="35FBD656" w14:textId="77777777" w:rsidR="003B7D9C" w:rsidRPr="00865A8A" w:rsidRDefault="003B7D9C" w:rsidP="003B7D9C">
      <w:pPr>
        <w:spacing w:line="360" w:lineRule="exact"/>
        <w:ind w:leftChars="-100" w:left="-210" w:firstLineChars="200" w:firstLine="440"/>
        <w:rPr>
          <w:rFonts w:ascii="ＭＳ 明朝" w:eastAsia="ＭＳ 明朝" w:hAnsi="ＭＳ 明朝"/>
          <w:sz w:val="22"/>
        </w:rPr>
      </w:pPr>
      <w:r w:rsidRPr="00865A8A">
        <w:rPr>
          <w:rFonts w:ascii="ＭＳ 明朝" w:eastAsia="ＭＳ 明朝" w:hAnsi="ＭＳ 明朝" w:hint="eastAsia"/>
          <w:sz w:val="22"/>
        </w:rPr>
        <w:t>・いじめが発生した場合は速やかに対応チームを招集し、情報の収集に努め、今後の対</w:t>
      </w:r>
    </w:p>
    <w:p w14:paraId="195A8413" w14:textId="77777777" w:rsidR="003B7D9C" w:rsidRPr="00865A8A" w:rsidRDefault="003B7D9C" w:rsidP="003B7D9C">
      <w:pPr>
        <w:spacing w:line="360" w:lineRule="exact"/>
        <w:ind w:leftChars="-100" w:left="-210" w:firstLineChars="300" w:firstLine="660"/>
        <w:rPr>
          <w:rFonts w:ascii="ＭＳ 明朝" w:eastAsia="ＭＳ 明朝" w:hAnsi="ＭＳ 明朝"/>
          <w:sz w:val="22"/>
        </w:rPr>
      </w:pPr>
      <w:r w:rsidRPr="00865A8A">
        <w:rPr>
          <w:rFonts w:ascii="ＭＳ 明朝" w:eastAsia="ＭＳ 明朝" w:hAnsi="ＭＳ 明朝" w:hint="eastAsia"/>
          <w:sz w:val="22"/>
        </w:rPr>
        <w:t>応について具体的に話し合う機会をもつ。指導方針を共通理解した上で役割分担し対</w:t>
      </w:r>
    </w:p>
    <w:p w14:paraId="408996C8" w14:textId="77777777" w:rsidR="003B7D9C" w:rsidRPr="00865A8A" w:rsidRDefault="003B7D9C" w:rsidP="003B7D9C">
      <w:pPr>
        <w:spacing w:line="360" w:lineRule="exact"/>
        <w:ind w:leftChars="-100" w:left="-210" w:firstLineChars="300" w:firstLine="660"/>
        <w:rPr>
          <w:rFonts w:ascii="ＭＳ 明朝" w:eastAsia="ＭＳ 明朝" w:hAnsi="ＭＳ 明朝"/>
          <w:sz w:val="22"/>
        </w:rPr>
      </w:pPr>
      <w:r w:rsidRPr="00865A8A">
        <w:rPr>
          <w:rFonts w:ascii="ＭＳ 明朝" w:eastAsia="ＭＳ 明朝" w:hAnsi="ＭＳ 明朝" w:hint="eastAsia"/>
          <w:sz w:val="22"/>
        </w:rPr>
        <w:t>応する。いじめられている児童を「絶対に守る」という認識で、安全の確保に努める。</w:t>
      </w:r>
    </w:p>
    <w:p w14:paraId="796A543D" w14:textId="77777777" w:rsidR="003B7D9C" w:rsidRPr="00865A8A" w:rsidRDefault="003B7D9C" w:rsidP="003B7D9C">
      <w:pPr>
        <w:spacing w:line="360" w:lineRule="exact"/>
        <w:ind w:leftChars="-100" w:left="-210" w:firstLineChars="300" w:firstLine="660"/>
        <w:rPr>
          <w:rFonts w:ascii="ＭＳ 明朝" w:eastAsia="ＭＳ 明朝" w:hAnsi="ＭＳ 明朝"/>
          <w:sz w:val="22"/>
        </w:rPr>
      </w:pPr>
      <w:r w:rsidRPr="00865A8A">
        <w:rPr>
          <w:rFonts w:ascii="ＭＳ 明朝" w:eastAsia="ＭＳ 明朝" w:hAnsi="ＭＳ 明朝" w:hint="eastAsia"/>
          <w:sz w:val="22"/>
        </w:rPr>
        <w:t>内容によっては教育委員会や警察との連携協力を行う。心理面でのケアを大切にした</w:t>
      </w:r>
    </w:p>
    <w:p w14:paraId="7F2EA357" w14:textId="77777777" w:rsidR="003B7D9C" w:rsidRPr="00865A8A" w:rsidRDefault="003B7D9C" w:rsidP="003B7D9C">
      <w:pPr>
        <w:spacing w:line="360" w:lineRule="exact"/>
        <w:ind w:leftChars="-100" w:left="-210" w:firstLineChars="300" w:firstLine="660"/>
        <w:rPr>
          <w:rFonts w:ascii="ＭＳ 明朝" w:eastAsia="ＭＳ 明朝" w:hAnsi="ＭＳ 明朝"/>
          <w:sz w:val="22"/>
        </w:rPr>
      </w:pPr>
      <w:r w:rsidRPr="00865A8A">
        <w:rPr>
          <w:rFonts w:ascii="ＭＳ 明朝" w:eastAsia="ＭＳ 明朝" w:hAnsi="ＭＳ 明朝" w:hint="eastAsia"/>
          <w:sz w:val="22"/>
        </w:rPr>
        <w:t>指導が大切であり、丁寧な対応を行う。加害者が特定できた場合は、個別に指導し、</w:t>
      </w:r>
    </w:p>
    <w:p w14:paraId="3B3D321F" w14:textId="77777777" w:rsidR="003B7D9C" w:rsidRPr="00865A8A" w:rsidRDefault="003B7D9C" w:rsidP="003B7D9C">
      <w:pPr>
        <w:spacing w:line="360" w:lineRule="exact"/>
        <w:ind w:leftChars="-100" w:left="-210" w:firstLineChars="300" w:firstLine="660"/>
        <w:rPr>
          <w:rFonts w:ascii="ＭＳ 明朝" w:eastAsia="ＭＳ 明朝" w:hAnsi="ＭＳ 明朝"/>
          <w:sz w:val="22"/>
        </w:rPr>
      </w:pPr>
      <w:r w:rsidRPr="00865A8A">
        <w:rPr>
          <w:rFonts w:ascii="ＭＳ 明朝" w:eastAsia="ＭＳ 明朝" w:hAnsi="ＭＳ 明朝" w:hint="eastAsia"/>
          <w:sz w:val="22"/>
        </w:rPr>
        <w:t>いじめの非に気づかせ、被害者への謝罪の気持ちを醸成させるようにする。丁寧に個</w:t>
      </w:r>
    </w:p>
    <w:p w14:paraId="35B8B04B" w14:textId="77777777" w:rsidR="003B7D9C" w:rsidRPr="00865A8A" w:rsidRDefault="003B7D9C" w:rsidP="003B7D9C">
      <w:pPr>
        <w:spacing w:line="360" w:lineRule="exact"/>
        <w:ind w:leftChars="-100" w:left="-210" w:firstLineChars="300" w:firstLine="660"/>
        <w:rPr>
          <w:rFonts w:ascii="ＭＳ 明朝" w:eastAsia="ＭＳ 明朝" w:hAnsi="ＭＳ 明朝"/>
          <w:sz w:val="22"/>
        </w:rPr>
      </w:pPr>
      <w:r w:rsidRPr="00865A8A">
        <w:rPr>
          <w:rFonts w:ascii="ＭＳ 明朝" w:eastAsia="ＭＳ 明朝" w:hAnsi="ＭＳ 明朝" w:hint="eastAsia"/>
          <w:sz w:val="22"/>
        </w:rPr>
        <w:t>別指導を行った上で当事者を交えて話し合い、今後の対応についても記録を残すなど</w:t>
      </w:r>
    </w:p>
    <w:p w14:paraId="35356FB5" w14:textId="64B09659" w:rsidR="003B7D9C" w:rsidRDefault="003B7D9C" w:rsidP="003B7D9C">
      <w:pPr>
        <w:spacing w:line="340" w:lineRule="exact"/>
        <w:ind w:left="-210" w:firstLineChars="300" w:firstLine="660"/>
        <w:jc w:val="left"/>
        <w:rPr>
          <w:rFonts w:ascii="ＭＳ 明朝" w:eastAsia="ＭＳ 明朝" w:hAnsi="ＭＳ 明朝" w:cs="Times New Roman"/>
          <w:sz w:val="22"/>
        </w:rPr>
      </w:pPr>
      <w:r w:rsidRPr="00865A8A">
        <w:rPr>
          <w:rFonts w:ascii="ＭＳ 明朝" w:eastAsia="ＭＳ 明朝" w:hAnsi="ＭＳ 明朝" w:hint="eastAsia"/>
          <w:sz w:val="22"/>
        </w:rPr>
        <w:t>して再発防止に努める</w:t>
      </w:r>
      <w:r w:rsidRPr="00865A8A">
        <w:rPr>
          <w:rFonts w:ascii="ＭＳ 明朝" w:eastAsia="ＭＳ 明朝" w:hAnsi="ＭＳ 明朝" w:cs="Times New Roman" w:hint="eastAsia"/>
          <w:sz w:val="22"/>
        </w:rPr>
        <w:t>。</w:t>
      </w:r>
    </w:p>
    <w:p w14:paraId="6584B12B" w14:textId="2E8D9A7C" w:rsidR="003B7D9C" w:rsidRDefault="003B7D9C" w:rsidP="003B7D9C">
      <w:pPr>
        <w:spacing w:line="340" w:lineRule="exact"/>
        <w:ind w:left="-210" w:firstLineChars="300" w:firstLine="660"/>
        <w:jc w:val="left"/>
        <w:rPr>
          <w:rFonts w:ascii="ＭＳ 明朝" w:eastAsia="ＭＳ 明朝" w:hAnsi="ＭＳ 明朝" w:cs="Times New Roman"/>
          <w:sz w:val="22"/>
        </w:rPr>
      </w:pPr>
    </w:p>
    <w:p w14:paraId="096C550D" w14:textId="1C078A93" w:rsidR="003B7D9C" w:rsidRDefault="003B7D9C" w:rsidP="003B7D9C">
      <w:pPr>
        <w:spacing w:line="340" w:lineRule="exact"/>
        <w:ind w:left="-210" w:firstLineChars="300" w:firstLine="660"/>
        <w:jc w:val="left"/>
        <w:rPr>
          <w:rFonts w:ascii="ＭＳ 明朝" w:eastAsia="ＭＳ 明朝" w:hAnsi="ＭＳ 明朝" w:cs="Times New Roman"/>
          <w:sz w:val="22"/>
        </w:rPr>
      </w:pPr>
    </w:p>
    <w:p w14:paraId="685BDB61" w14:textId="11E23DCA" w:rsidR="003B7D9C" w:rsidRDefault="003B7D9C" w:rsidP="003B7D9C">
      <w:pPr>
        <w:spacing w:line="340" w:lineRule="exact"/>
        <w:ind w:left="-210" w:firstLineChars="300" w:firstLine="660"/>
        <w:jc w:val="left"/>
        <w:rPr>
          <w:rFonts w:ascii="ＭＳ 明朝" w:eastAsia="ＭＳ 明朝" w:hAnsi="ＭＳ 明朝" w:cs="Times New Roman"/>
          <w:sz w:val="22"/>
        </w:rPr>
      </w:pPr>
    </w:p>
    <w:p w14:paraId="2F693A96" w14:textId="72F95BEA" w:rsidR="0071678A" w:rsidRDefault="0071678A" w:rsidP="003B7D9C">
      <w:pPr>
        <w:spacing w:line="340" w:lineRule="exact"/>
        <w:ind w:left="-210" w:firstLineChars="300" w:firstLine="660"/>
        <w:jc w:val="left"/>
        <w:rPr>
          <w:rFonts w:ascii="ＭＳ 明朝" w:eastAsia="ＭＳ 明朝" w:hAnsi="ＭＳ 明朝" w:cs="Times New Roman"/>
          <w:sz w:val="22"/>
        </w:rPr>
      </w:pPr>
    </w:p>
    <w:p w14:paraId="63480E86" w14:textId="5E6227E2" w:rsidR="0071678A" w:rsidRDefault="0071678A" w:rsidP="003B7D9C">
      <w:pPr>
        <w:spacing w:line="340" w:lineRule="exact"/>
        <w:ind w:left="-210" w:firstLineChars="300" w:firstLine="660"/>
        <w:jc w:val="left"/>
        <w:rPr>
          <w:rFonts w:ascii="ＭＳ 明朝" w:eastAsia="ＭＳ 明朝" w:hAnsi="ＭＳ 明朝" w:cs="Times New Roman"/>
          <w:sz w:val="22"/>
        </w:rPr>
      </w:pPr>
    </w:p>
    <w:p w14:paraId="76A0F6F2" w14:textId="77777777" w:rsidR="0071678A" w:rsidRDefault="0071678A" w:rsidP="003B7D9C">
      <w:pPr>
        <w:spacing w:line="340" w:lineRule="exact"/>
        <w:ind w:left="-210" w:firstLineChars="300" w:firstLine="660"/>
        <w:jc w:val="left"/>
        <w:rPr>
          <w:rFonts w:ascii="ＭＳ 明朝" w:eastAsia="ＭＳ 明朝" w:hAnsi="ＭＳ 明朝" w:cs="Times New Roman"/>
          <w:sz w:val="22"/>
        </w:rPr>
      </w:pPr>
    </w:p>
    <w:p w14:paraId="2B65D0B9" w14:textId="7C050FF0" w:rsidR="003B7D9C" w:rsidRDefault="003B7D9C" w:rsidP="003B7D9C">
      <w:pPr>
        <w:spacing w:line="340" w:lineRule="exact"/>
        <w:ind w:left="-210" w:firstLineChars="300" w:firstLine="660"/>
        <w:jc w:val="left"/>
        <w:rPr>
          <w:rFonts w:ascii="ＭＳ 明朝" w:eastAsia="ＭＳ 明朝" w:hAnsi="ＭＳ 明朝" w:cs="Times New Roman"/>
          <w:sz w:val="22"/>
        </w:rPr>
      </w:pPr>
    </w:p>
    <w:p w14:paraId="69415602" w14:textId="0A8D7341" w:rsidR="003B7D9C" w:rsidRDefault="003B7D9C" w:rsidP="003B7D9C">
      <w:pPr>
        <w:spacing w:line="340" w:lineRule="exact"/>
        <w:ind w:left="-210" w:firstLineChars="300" w:firstLine="660"/>
        <w:jc w:val="left"/>
        <w:rPr>
          <w:rFonts w:ascii="ＭＳ 明朝" w:eastAsia="ＭＳ 明朝" w:hAnsi="ＭＳ 明朝" w:cs="Times New Roman"/>
          <w:sz w:val="22"/>
        </w:rPr>
      </w:pPr>
    </w:p>
    <w:p w14:paraId="128158F3" w14:textId="77777777" w:rsidR="003B7D9C" w:rsidRDefault="003B7D9C" w:rsidP="003B7D9C">
      <w:r>
        <w:rPr>
          <w:rFonts w:hint="eastAsia"/>
        </w:rPr>
        <w:lastRenderedPageBreak/>
        <w:t xml:space="preserve">　・緊急対応　連携図　</w:t>
      </w:r>
      <w:r>
        <w:rPr>
          <w:noProof/>
        </w:rPr>
        <mc:AlternateContent>
          <mc:Choice Requires="wps">
            <w:drawing>
              <wp:anchor distT="0" distB="0" distL="114300" distR="114300" simplePos="0" relativeHeight="251663360" behindDoc="1" locked="0" layoutInCell="1" allowOverlap="1" wp14:anchorId="6256CE28" wp14:editId="372FCE37">
                <wp:simplePos x="0" y="0"/>
                <wp:positionH relativeFrom="column">
                  <wp:posOffset>-214252</wp:posOffset>
                </wp:positionH>
                <wp:positionV relativeFrom="paragraph">
                  <wp:posOffset>267267</wp:posOffset>
                </wp:positionV>
                <wp:extent cx="6534150" cy="3793909"/>
                <wp:effectExtent l="19050" t="19050" r="57150" b="5461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3793909"/>
                        </a:xfrm>
                        <a:prstGeom prst="rect">
                          <a:avLst/>
                        </a:prstGeom>
                        <a:solidFill>
                          <a:srgbClr val="FFFFFF"/>
                        </a:solidFill>
                        <a:ln w="38100" cmpd="dbl">
                          <a:solidFill>
                            <a:srgbClr val="000000"/>
                          </a:solidFill>
                          <a:miter lim="800000"/>
                          <a:headEnd/>
                          <a:tailEnd/>
                        </a:ln>
                        <a:effectLst>
                          <a:outerShdw dist="45791" dir="2021404" algn="ctr" rotWithShape="0">
                            <a:srgbClr val="808080"/>
                          </a:outerShdw>
                        </a:effectLst>
                      </wps:spPr>
                      <wps:txbx>
                        <w:txbxContent>
                          <w:p w14:paraId="0BCE8A8B" w14:textId="77777777" w:rsidR="003B7D9C" w:rsidRPr="00723AA9" w:rsidRDefault="003B7D9C" w:rsidP="003B7D9C">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6CE28" id="_x0000_t202" coordsize="21600,21600" o:spt="202" path="m,l,21600r21600,l21600,xe">
                <v:stroke joinstyle="miter"/>
                <v:path gradientshapeok="t" o:connecttype="rect"/>
              </v:shapetype>
              <v:shape id="Text Box 2" o:spid="_x0000_s1026" type="#_x0000_t202" style="position:absolute;left:0;text-align:left;margin-left:-16.85pt;margin-top:21.05pt;width:514.5pt;height:29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" strokeweight="3pt">
                <v:stroke linestyle="thinThin"/>
                <v:shadow on="t" offset="3pt"/>
                <v:textbox inset="5.85pt,.7pt,5.85pt,.7pt">
                  <w:txbxContent>
                    <w:p w14:paraId="0BCE8A8B" w14:textId="77777777" w:rsidR="003B7D9C" w:rsidRPr="00723AA9" w:rsidRDefault="003B7D9C" w:rsidP="003B7D9C">
                      <w:pPr>
                        <w:rPr>
                          <w:szCs w:val="21"/>
                        </w:rPr>
                      </w:pPr>
                    </w:p>
                  </w:txbxContent>
                </v:textbox>
              </v:shape>
            </w:pict>
          </mc:Fallback>
        </mc:AlternateContent>
      </w:r>
    </w:p>
    <w:p w14:paraId="073E2E2F" w14:textId="77777777" w:rsidR="003B7D9C" w:rsidRPr="00723AA9" w:rsidRDefault="003B7D9C" w:rsidP="003B7D9C">
      <w:pPr>
        <w:ind w:left="420" w:hangingChars="200" w:hanging="420"/>
        <w:rPr>
          <w:sz w:val="28"/>
          <w:szCs w:val="28"/>
          <w:bdr w:val="single" w:sz="4" w:space="0" w:color="auto"/>
        </w:rPr>
      </w:pPr>
      <w:r>
        <w:rPr>
          <w:noProof/>
        </w:rPr>
        <mc:AlternateContent>
          <mc:Choice Requires="wps">
            <w:drawing>
              <wp:anchor distT="0" distB="0" distL="114300" distR="114300" simplePos="0" relativeHeight="251675648" behindDoc="0" locked="0" layoutInCell="1" allowOverlap="1" wp14:anchorId="4006ED38" wp14:editId="64C763FE">
                <wp:simplePos x="0" y="0"/>
                <wp:positionH relativeFrom="column">
                  <wp:posOffset>5083175</wp:posOffset>
                </wp:positionH>
                <wp:positionV relativeFrom="paragraph">
                  <wp:posOffset>346710</wp:posOffset>
                </wp:positionV>
                <wp:extent cx="1104900" cy="1743075"/>
                <wp:effectExtent l="0" t="0" r="0" b="9525"/>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743075"/>
                        </a:xfrm>
                        <a:prstGeom prst="rect">
                          <a:avLst/>
                        </a:prstGeom>
                        <a:solidFill>
                          <a:srgbClr val="FFFFFF"/>
                        </a:solidFill>
                        <a:ln w="9525">
                          <a:solidFill>
                            <a:srgbClr val="000000"/>
                          </a:solidFill>
                          <a:miter lim="800000"/>
                          <a:headEnd/>
                          <a:tailEnd/>
                        </a:ln>
                      </wps:spPr>
                      <wps:txbx>
                        <w:txbxContent>
                          <w:p w14:paraId="2A33E793" w14:textId="77777777" w:rsidR="003B7D9C" w:rsidRPr="00B46F07" w:rsidRDefault="003B7D9C" w:rsidP="003B7D9C">
                            <w:pPr>
                              <w:rPr>
                                <w:b/>
                                <w:sz w:val="24"/>
                                <w:szCs w:val="24"/>
                              </w:rPr>
                            </w:pPr>
                            <w:r w:rsidRPr="00B46F07">
                              <w:rPr>
                                <w:rFonts w:hint="eastAsia"/>
                                <w:b/>
                                <w:sz w:val="24"/>
                                <w:szCs w:val="24"/>
                              </w:rPr>
                              <w:t>全教職員</w:t>
                            </w:r>
                          </w:p>
                          <w:p w14:paraId="2447C3B4" w14:textId="77777777" w:rsidR="003B7D9C" w:rsidRDefault="003B7D9C" w:rsidP="003B7D9C">
                            <w:r>
                              <w:rPr>
                                <w:rFonts w:hint="eastAsia"/>
                              </w:rPr>
                              <w:t>・全教職員によ</w:t>
                            </w:r>
                          </w:p>
                          <w:p w14:paraId="702B86F0" w14:textId="77777777" w:rsidR="003B7D9C" w:rsidRDefault="003B7D9C" w:rsidP="003B7D9C">
                            <w:pPr>
                              <w:ind w:firstLineChars="100" w:firstLine="210"/>
                            </w:pPr>
                            <w:r>
                              <w:rPr>
                                <w:rFonts w:hint="eastAsia"/>
                              </w:rPr>
                              <w:t>る共通理解を</w:t>
                            </w:r>
                          </w:p>
                          <w:p w14:paraId="50E48804" w14:textId="77777777" w:rsidR="003B7D9C" w:rsidRDefault="003B7D9C" w:rsidP="003B7D9C">
                            <w:pPr>
                              <w:ind w:firstLineChars="100" w:firstLine="210"/>
                            </w:pPr>
                            <w:r>
                              <w:rPr>
                                <w:rFonts w:hint="eastAsia"/>
                              </w:rPr>
                              <w:t>図る。</w:t>
                            </w:r>
                          </w:p>
                          <w:p w14:paraId="6A42F1C5" w14:textId="77777777" w:rsidR="003B7D9C" w:rsidRDefault="003B7D9C" w:rsidP="003B7D9C">
                            <w:r>
                              <w:rPr>
                                <w:rFonts w:hint="eastAsia"/>
                              </w:rPr>
                              <w:t>・今後の対応、</w:t>
                            </w:r>
                          </w:p>
                          <w:p w14:paraId="2541F71F" w14:textId="77777777" w:rsidR="003B7D9C" w:rsidRDefault="003B7D9C" w:rsidP="003B7D9C">
                            <w:pPr>
                              <w:ind w:firstLineChars="100" w:firstLine="210"/>
                            </w:pPr>
                            <w:r>
                              <w:rPr>
                                <w:rFonts w:hint="eastAsia"/>
                              </w:rPr>
                              <w:t>支援について</w:t>
                            </w:r>
                          </w:p>
                          <w:p w14:paraId="6EB230F5" w14:textId="77777777" w:rsidR="003B7D9C" w:rsidRDefault="003B7D9C" w:rsidP="003B7D9C">
                            <w:pPr>
                              <w:ind w:firstLineChars="100" w:firstLine="210"/>
                            </w:pPr>
                            <w:r>
                              <w:rPr>
                                <w:rFonts w:hint="eastAsia"/>
                              </w:rPr>
                              <w:t>話し合う。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6ED38" id="Text Box 22" o:spid="_x0000_s1027" type="#_x0000_t202" style="position:absolute;left:0;text-align:left;margin-left:400.25pt;margin-top:27.3pt;width:87pt;height:13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">
                <v:textbox inset="5.85pt,.7pt,5.85pt,.7pt">
                  <w:txbxContent>
                    <w:p w14:paraId="2A33E793" w14:textId="77777777" w:rsidR="003B7D9C" w:rsidRPr="00B46F07" w:rsidRDefault="003B7D9C" w:rsidP="003B7D9C">
                      <w:pPr>
                        <w:rPr>
                          <w:b/>
                          <w:sz w:val="24"/>
                          <w:szCs w:val="24"/>
                        </w:rPr>
                      </w:pPr>
                      <w:r w:rsidRPr="00B46F07">
                        <w:rPr>
                          <w:rFonts w:hint="eastAsia"/>
                          <w:b/>
                          <w:sz w:val="24"/>
                          <w:szCs w:val="24"/>
                        </w:rPr>
                        <w:t>全教職員</w:t>
                      </w:r>
                    </w:p>
                    <w:p w14:paraId="2447C3B4" w14:textId="77777777" w:rsidR="003B7D9C" w:rsidRDefault="003B7D9C" w:rsidP="003B7D9C">
                      <w:r>
                        <w:rPr>
                          <w:rFonts w:hint="eastAsia"/>
                        </w:rPr>
                        <w:t>・全教職員によ</w:t>
                      </w:r>
                    </w:p>
                    <w:p w14:paraId="702B86F0" w14:textId="77777777" w:rsidR="003B7D9C" w:rsidRDefault="003B7D9C" w:rsidP="003B7D9C">
                      <w:pPr>
                        <w:ind w:firstLineChars="100" w:firstLine="210"/>
                      </w:pPr>
                      <w:r>
                        <w:rPr>
                          <w:rFonts w:hint="eastAsia"/>
                        </w:rPr>
                        <w:t>る共通理解を</w:t>
                      </w:r>
                    </w:p>
                    <w:p w14:paraId="50E48804" w14:textId="77777777" w:rsidR="003B7D9C" w:rsidRDefault="003B7D9C" w:rsidP="003B7D9C">
                      <w:pPr>
                        <w:ind w:firstLineChars="100" w:firstLine="210"/>
                      </w:pPr>
                      <w:r>
                        <w:rPr>
                          <w:rFonts w:hint="eastAsia"/>
                        </w:rPr>
                        <w:t>図る。</w:t>
                      </w:r>
                    </w:p>
                    <w:p w14:paraId="6A42F1C5" w14:textId="77777777" w:rsidR="003B7D9C" w:rsidRDefault="003B7D9C" w:rsidP="003B7D9C">
                      <w:r>
                        <w:rPr>
                          <w:rFonts w:hint="eastAsia"/>
                        </w:rPr>
                        <w:t>・今後の対応、</w:t>
                      </w:r>
                    </w:p>
                    <w:p w14:paraId="2541F71F" w14:textId="77777777" w:rsidR="003B7D9C" w:rsidRDefault="003B7D9C" w:rsidP="003B7D9C">
                      <w:pPr>
                        <w:ind w:firstLineChars="100" w:firstLine="210"/>
                      </w:pPr>
                      <w:r>
                        <w:rPr>
                          <w:rFonts w:hint="eastAsia"/>
                        </w:rPr>
                        <w:t>支援について</w:t>
                      </w:r>
                    </w:p>
                    <w:p w14:paraId="6EB230F5" w14:textId="77777777" w:rsidR="003B7D9C" w:rsidRDefault="003B7D9C" w:rsidP="003B7D9C">
                      <w:pPr>
                        <w:ind w:firstLineChars="100" w:firstLine="210"/>
                      </w:pPr>
                      <w:r>
                        <w:rPr>
                          <w:rFonts w:hint="eastAsia"/>
                        </w:rPr>
                        <w:t>話し合う。</w:t>
                      </w:r>
                    </w:p>
                  </w:txbxContent>
                </v:textbox>
              </v:shape>
            </w:pict>
          </mc:Fallback>
        </mc:AlternateContent>
      </w:r>
      <w:r>
        <w:rPr>
          <w:rFonts w:hint="eastAsia"/>
        </w:rPr>
        <w:t xml:space="preserve">　　　　　　　　　　　</w:t>
      </w:r>
      <w:r w:rsidRPr="00723AA9">
        <w:rPr>
          <w:rFonts w:hint="eastAsia"/>
          <w:sz w:val="28"/>
          <w:szCs w:val="28"/>
        </w:rPr>
        <w:t xml:space="preserve">　</w:t>
      </w:r>
      <w:r w:rsidRPr="00723AA9">
        <w:rPr>
          <w:rFonts w:hint="eastAsia"/>
          <w:sz w:val="28"/>
          <w:szCs w:val="28"/>
          <w:bdr w:val="single" w:sz="4" w:space="0" w:color="auto"/>
        </w:rPr>
        <w:t xml:space="preserve">　いじめの情報認知　</w:t>
      </w:r>
    </w:p>
    <w:p w14:paraId="777E749F" w14:textId="77777777" w:rsidR="003B7D9C" w:rsidRDefault="003B7D9C" w:rsidP="003B7D9C">
      <w:pPr>
        <w:tabs>
          <w:tab w:val="left" w:pos="1320"/>
        </w:tabs>
      </w:pPr>
      <w:r>
        <w:rPr>
          <w:noProof/>
        </w:rPr>
        <mc:AlternateContent>
          <mc:Choice Requires="wps">
            <w:drawing>
              <wp:anchor distT="0" distB="0" distL="114300" distR="114300" simplePos="0" relativeHeight="251664384" behindDoc="0" locked="0" layoutInCell="1" allowOverlap="1" wp14:anchorId="505401A1" wp14:editId="41CF6F14">
                <wp:simplePos x="0" y="0"/>
                <wp:positionH relativeFrom="column">
                  <wp:posOffset>2070735</wp:posOffset>
                </wp:positionH>
                <wp:positionV relativeFrom="paragraph">
                  <wp:posOffset>80010</wp:posOffset>
                </wp:positionV>
                <wp:extent cx="533400" cy="352425"/>
                <wp:effectExtent l="38100" t="0" r="0" b="2857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524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0C0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left:0;text-align:left;margin-left:163.05pt;margin-top:6.3pt;width:42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">
                <v:textbox style="layout-flow:vertical-ideographic" inset="5.85pt,.7pt,5.85pt,.7pt"/>
              </v:shape>
            </w:pict>
          </mc:Fallback>
        </mc:AlternateContent>
      </w:r>
      <w:r>
        <w:tab/>
      </w:r>
    </w:p>
    <w:p w14:paraId="494CF6C4" w14:textId="77777777" w:rsidR="003B7D9C" w:rsidRDefault="003B7D9C" w:rsidP="003B7D9C">
      <w:pPr>
        <w:ind w:left="420" w:hangingChars="200" w:hanging="420"/>
      </w:pPr>
      <w:r>
        <w:rPr>
          <w:noProof/>
        </w:rPr>
        <mc:AlternateContent>
          <mc:Choice Requires="wps">
            <w:drawing>
              <wp:anchor distT="0" distB="0" distL="114300" distR="114300" simplePos="0" relativeHeight="251668480" behindDoc="0" locked="0" layoutInCell="1" allowOverlap="1" wp14:anchorId="4DE53A31" wp14:editId="6DF6412A">
                <wp:simplePos x="0" y="0"/>
                <wp:positionH relativeFrom="column">
                  <wp:posOffset>13335</wp:posOffset>
                </wp:positionH>
                <wp:positionV relativeFrom="paragraph">
                  <wp:posOffset>32385</wp:posOffset>
                </wp:positionV>
                <wp:extent cx="581025" cy="1200150"/>
                <wp:effectExtent l="0" t="0" r="9525" b="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200150"/>
                        </a:xfrm>
                        <a:prstGeom prst="rect">
                          <a:avLst/>
                        </a:prstGeom>
                        <a:solidFill>
                          <a:srgbClr val="FFFFFF"/>
                        </a:solidFill>
                        <a:ln w="9525">
                          <a:solidFill>
                            <a:srgbClr val="000000"/>
                          </a:solidFill>
                          <a:miter lim="800000"/>
                          <a:headEnd/>
                          <a:tailEnd/>
                        </a:ln>
                      </wps:spPr>
                      <wps:txbx>
                        <w:txbxContent>
                          <w:p w14:paraId="2280E6A1" w14:textId="77777777" w:rsidR="003B7D9C" w:rsidRPr="00723AA9" w:rsidRDefault="003B7D9C" w:rsidP="003B7D9C">
                            <w:pPr>
                              <w:ind w:firstLineChars="100" w:firstLine="280"/>
                              <w:rPr>
                                <w:sz w:val="28"/>
                                <w:szCs w:val="28"/>
                              </w:rPr>
                            </w:pPr>
                            <w:r w:rsidRPr="00723AA9">
                              <w:rPr>
                                <w:rFonts w:hint="eastAsia"/>
                                <w:sz w:val="28"/>
                                <w:szCs w:val="28"/>
                              </w:rPr>
                              <w:t>教育委員会</w:t>
                            </w:r>
                            <w:r>
                              <w:rPr>
                                <w:rFonts w:hint="eastAsia"/>
                                <w:sz w:val="28"/>
                                <w:szCs w:val="28"/>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3A31" id="Text Box 6" o:spid="_x0000_s1028" type="#_x0000_t202" style="position:absolute;left:0;text-align:left;margin-left:1.05pt;margin-top:2.55pt;width:45.75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">
                <v:textbox style="layout-flow:vertical-ideographic" inset="5.85pt,.7pt,5.85pt,.7pt">
                  <w:txbxContent>
                    <w:p w14:paraId="2280E6A1" w14:textId="77777777" w:rsidR="003B7D9C" w:rsidRPr="00723AA9" w:rsidRDefault="003B7D9C" w:rsidP="003B7D9C">
                      <w:pPr>
                        <w:ind w:firstLineChars="100" w:firstLine="280"/>
                        <w:rPr>
                          <w:sz w:val="28"/>
                          <w:szCs w:val="28"/>
                        </w:rPr>
                      </w:pPr>
                      <w:r w:rsidRPr="00723AA9">
                        <w:rPr>
                          <w:rFonts w:hint="eastAsia"/>
                          <w:sz w:val="28"/>
                          <w:szCs w:val="28"/>
                        </w:rPr>
                        <w:t>教育委員会</w:t>
                      </w:r>
                      <w:r>
                        <w:rPr>
                          <w:rFonts w:hint="eastAsia"/>
                          <w:sz w:val="28"/>
                          <w:szCs w:val="28"/>
                        </w:rPr>
                        <w:t xml:space="preserve">　</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B2EE085" wp14:editId="70681652">
                <wp:simplePos x="0" y="0"/>
                <wp:positionH relativeFrom="column">
                  <wp:posOffset>594360</wp:posOffset>
                </wp:positionH>
                <wp:positionV relativeFrom="paragraph">
                  <wp:posOffset>175260</wp:posOffset>
                </wp:positionV>
                <wp:extent cx="942975" cy="647700"/>
                <wp:effectExtent l="19050" t="38100" r="9525" b="3810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647700"/>
                        </a:xfrm>
                        <a:prstGeom prst="leftArrow">
                          <a:avLst>
                            <a:gd name="adj1" fmla="val 50000"/>
                            <a:gd name="adj2" fmla="val 3639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51D2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 o:spid="_x0000_s1026" type="#_x0000_t66" style="position:absolute;left:0;text-align:left;margin-left:46.8pt;margin-top:13.8pt;width:74.2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">
                <v:textbox inset="5.85pt,.7pt,5.85pt,.7pt"/>
              </v:shape>
            </w:pict>
          </mc:Fallback>
        </mc:AlternateContent>
      </w:r>
      <w:r>
        <w:rPr>
          <w:rFonts w:hint="eastAsia"/>
        </w:rPr>
        <w:t xml:space="preserve">　　</w:t>
      </w:r>
    </w:p>
    <w:p w14:paraId="28A3928C" w14:textId="6D5CA086" w:rsidR="003B7D9C" w:rsidRDefault="00970FF8" w:rsidP="003B7D9C">
      <w:pPr>
        <w:ind w:left="420" w:hangingChars="200" w:hanging="420"/>
      </w:pPr>
      <w:r>
        <w:rPr>
          <w:noProof/>
        </w:rPr>
        <mc:AlternateContent>
          <mc:Choice Requires="wps">
            <w:drawing>
              <wp:anchor distT="0" distB="0" distL="114300" distR="114300" simplePos="0" relativeHeight="251669504" behindDoc="0" locked="0" layoutInCell="1" allowOverlap="1" wp14:anchorId="0F644E4E" wp14:editId="7F5C6114">
                <wp:simplePos x="0" y="0"/>
                <wp:positionH relativeFrom="column">
                  <wp:posOffset>636270</wp:posOffset>
                </wp:positionH>
                <wp:positionV relativeFrom="paragraph">
                  <wp:posOffset>153670</wp:posOffset>
                </wp:positionV>
                <wp:extent cx="828675" cy="257175"/>
                <wp:effectExtent l="0" t="0" r="0" b="9525"/>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7175"/>
                        </a:xfrm>
                        <a:prstGeom prst="rect">
                          <a:avLst/>
                        </a:prstGeom>
                        <a:noFill/>
                        <a:ln>
                          <a:noFill/>
                        </a:ln>
                      </wps:spPr>
                      <wps:txbx>
                        <w:txbxContent>
                          <w:p w14:paraId="0A0E41F2" w14:textId="77777777" w:rsidR="003B7D9C" w:rsidRDefault="003B7D9C" w:rsidP="003B7D9C">
                            <w:r>
                              <w:rPr>
                                <w:rFonts w:hint="eastAsia"/>
                              </w:rPr>
                              <w:t>報告</w:t>
                            </w:r>
                            <w:r>
                              <w:t>・相談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44E4E" id="Text Box 7" o:spid="_x0000_s1029" type="#_x0000_t202" style="position:absolute;left:0;text-align:left;margin-left:50.1pt;margin-top:12.1pt;width:65.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" filled="f" stroked="f">
                <v:textbox inset="5.85pt,.7pt,5.85pt,.7pt">
                  <w:txbxContent>
                    <w:p w14:paraId="0A0E41F2" w14:textId="77777777" w:rsidR="003B7D9C" w:rsidRDefault="003B7D9C" w:rsidP="003B7D9C">
                      <w:r>
                        <w:rPr>
                          <w:rFonts w:hint="eastAsia"/>
                        </w:rPr>
                        <w:t>報告</w:t>
                      </w:r>
                      <w:r>
                        <w:t>・相談</w:t>
                      </w:r>
                    </w:p>
                  </w:txbxContent>
                </v:textbox>
              </v:shape>
            </w:pict>
          </mc:Fallback>
        </mc:AlternateContent>
      </w:r>
      <w:r w:rsidR="003B7D9C">
        <w:rPr>
          <w:noProof/>
        </w:rPr>
        <mc:AlternateContent>
          <mc:Choice Requires="wps">
            <w:drawing>
              <wp:anchor distT="0" distB="0" distL="114300" distR="114300" simplePos="0" relativeHeight="251674624" behindDoc="0" locked="0" layoutInCell="1" allowOverlap="1" wp14:anchorId="642D36FB" wp14:editId="35A32A4E">
                <wp:simplePos x="0" y="0"/>
                <wp:positionH relativeFrom="column">
                  <wp:posOffset>4537710</wp:posOffset>
                </wp:positionH>
                <wp:positionV relativeFrom="paragraph">
                  <wp:posOffset>175260</wp:posOffset>
                </wp:positionV>
                <wp:extent cx="514350" cy="323850"/>
                <wp:effectExtent l="19050" t="38100" r="0" b="38100"/>
                <wp:wrapNone/>
                <wp:docPr id="2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23850"/>
                        </a:xfrm>
                        <a:prstGeom prst="leftRightArrow">
                          <a:avLst>
                            <a:gd name="adj1" fmla="val 50000"/>
                            <a:gd name="adj2" fmla="val 3176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9258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9" o:spid="_x0000_s1026" type="#_x0000_t69" style="position:absolute;left:0;text-align:left;margin-left:357.3pt;margin-top:13.8pt;width:40.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">
                <v:textbox inset="5.85pt,.7pt,5.85pt,.7pt"/>
              </v:shape>
            </w:pict>
          </mc:Fallback>
        </mc:AlternateContent>
      </w:r>
      <w:r w:rsidR="003B7D9C">
        <w:rPr>
          <w:noProof/>
        </w:rPr>
        <mc:AlternateContent>
          <mc:Choice Requires="wps">
            <w:drawing>
              <wp:anchor distT="45720" distB="45720" distL="114300" distR="114300" simplePos="0" relativeHeight="251666432" behindDoc="0" locked="0" layoutInCell="1" allowOverlap="1" wp14:anchorId="4F9AB41F" wp14:editId="1E144EE8">
                <wp:simplePos x="0" y="0"/>
                <wp:positionH relativeFrom="column">
                  <wp:posOffset>1594485</wp:posOffset>
                </wp:positionH>
                <wp:positionV relativeFrom="paragraph">
                  <wp:posOffset>51435</wp:posOffset>
                </wp:positionV>
                <wp:extent cx="2837180" cy="710565"/>
                <wp:effectExtent l="19050" t="19050" r="127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710565"/>
                        </a:xfrm>
                        <a:prstGeom prst="rect">
                          <a:avLst/>
                        </a:prstGeom>
                        <a:solidFill>
                          <a:srgbClr val="FFFFFF"/>
                        </a:solidFill>
                        <a:ln w="38100" cmpd="dbl">
                          <a:solidFill>
                            <a:srgbClr val="000000"/>
                          </a:solidFill>
                          <a:miter lim="800000"/>
                          <a:headEnd/>
                          <a:tailEnd/>
                        </a:ln>
                      </wps:spPr>
                      <wps:txbx>
                        <w:txbxContent>
                          <w:p w14:paraId="4CCF90E8" w14:textId="77777777" w:rsidR="003B7D9C" w:rsidRPr="00B46F07" w:rsidRDefault="003B7D9C" w:rsidP="003B7D9C">
                            <w:pPr>
                              <w:rPr>
                                <w:b/>
                                <w:sz w:val="36"/>
                                <w:szCs w:val="36"/>
                              </w:rPr>
                            </w:pPr>
                            <w:r w:rsidRPr="00B46F07">
                              <w:rPr>
                                <w:rFonts w:hint="eastAsia"/>
                                <w:b/>
                                <w:sz w:val="36"/>
                                <w:szCs w:val="36"/>
                              </w:rPr>
                              <w:t>いじめ問題</w:t>
                            </w:r>
                            <w:r w:rsidRPr="00B46F07">
                              <w:rPr>
                                <w:b/>
                                <w:sz w:val="36"/>
                                <w:szCs w:val="36"/>
                              </w:rPr>
                              <w:t>対策チーム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AB41F" id="テキスト ボックス 2" o:spid="_x0000_s1030" type="#_x0000_t202" style="position:absolute;left:0;text-align:left;margin-left:125.55pt;margin-top:4.05pt;width:223.4pt;height:55.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" strokeweight="3pt">
                <v:stroke linestyle="thinThin"/>
                <v:textbox>
                  <w:txbxContent>
                    <w:p w14:paraId="4CCF90E8" w14:textId="77777777" w:rsidR="003B7D9C" w:rsidRPr="00B46F07" w:rsidRDefault="003B7D9C" w:rsidP="003B7D9C">
                      <w:pPr>
                        <w:rPr>
                          <w:b/>
                          <w:sz w:val="36"/>
                          <w:szCs w:val="36"/>
                        </w:rPr>
                      </w:pPr>
                      <w:r w:rsidRPr="00B46F07">
                        <w:rPr>
                          <w:rFonts w:hint="eastAsia"/>
                          <w:b/>
                          <w:sz w:val="36"/>
                          <w:szCs w:val="36"/>
                        </w:rPr>
                        <w:t>いじめ問題</w:t>
                      </w:r>
                      <w:r w:rsidRPr="00B46F07">
                        <w:rPr>
                          <w:b/>
                          <w:sz w:val="36"/>
                          <w:szCs w:val="36"/>
                        </w:rPr>
                        <w:t>対策チーム</w:t>
                      </w:r>
                    </w:p>
                  </w:txbxContent>
                </v:textbox>
                <w10:wrap type="square"/>
              </v:shape>
            </w:pict>
          </mc:Fallback>
        </mc:AlternateContent>
      </w:r>
      <w:r w:rsidR="003B7D9C">
        <w:rPr>
          <w:rFonts w:hint="eastAsia"/>
        </w:rPr>
        <w:t xml:space="preserve">　　　</w:t>
      </w:r>
    </w:p>
    <w:p w14:paraId="2639DA6E" w14:textId="77777777" w:rsidR="003B7D9C" w:rsidRDefault="003B7D9C" w:rsidP="003B7D9C"/>
    <w:p w14:paraId="147D7213" w14:textId="77777777" w:rsidR="003B7D9C" w:rsidRDefault="003B7D9C" w:rsidP="003B7D9C">
      <w:pPr>
        <w:tabs>
          <w:tab w:val="left" w:pos="3735"/>
          <w:tab w:val="center" w:pos="4253"/>
        </w:tabs>
      </w:pPr>
    </w:p>
    <w:p w14:paraId="2B8DFAA7" w14:textId="77777777" w:rsidR="003B7D9C" w:rsidRDefault="003B7D9C" w:rsidP="003B7D9C">
      <w:pPr>
        <w:tabs>
          <w:tab w:val="left" w:pos="3735"/>
          <w:tab w:val="center" w:pos="4253"/>
        </w:tabs>
      </w:pPr>
      <w:r>
        <w:rPr>
          <w:noProof/>
        </w:rPr>
        <mc:AlternateContent>
          <mc:Choice Requires="wps">
            <w:drawing>
              <wp:anchor distT="0" distB="0" distL="114300" distR="114300" simplePos="0" relativeHeight="251673600" behindDoc="0" locked="0" layoutInCell="1" allowOverlap="1" wp14:anchorId="6A4D0CFC" wp14:editId="28F821B3">
                <wp:simplePos x="0" y="0"/>
                <wp:positionH relativeFrom="column">
                  <wp:posOffset>3890010</wp:posOffset>
                </wp:positionH>
                <wp:positionV relativeFrom="paragraph">
                  <wp:posOffset>194310</wp:posOffset>
                </wp:positionV>
                <wp:extent cx="407035" cy="377190"/>
                <wp:effectExtent l="38100" t="19050" r="31115" b="2286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35" cy="377190"/>
                        </a:xfrm>
                        <a:prstGeom prst="upDownArrow">
                          <a:avLst>
                            <a:gd name="adj1" fmla="val 50000"/>
                            <a:gd name="adj2" fmla="val 20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28FC3"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8" o:spid="_x0000_s1026" type="#_x0000_t70" style="position:absolute;left:0;text-align:left;margin-left:306.3pt;margin-top:15.3pt;width:32.05pt;height:2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">
                <v:textbox style="layout-flow:vertical-ideographic" inset="5.85pt,.7pt,5.85pt,.7pt"/>
              </v:shape>
            </w:pict>
          </mc:Fallback>
        </mc:AlternateContent>
      </w:r>
      <w:r>
        <w:rPr>
          <w:noProof/>
        </w:rPr>
        <mc:AlternateContent>
          <mc:Choice Requires="wps">
            <w:drawing>
              <wp:anchor distT="0" distB="0" distL="114300" distR="114300" simplePos="0" relativeHeight="251676672" behindDoc="0" locked="0" layoutInCell="1" allowOverlap="1" wp14:anchorId="5231970F" wp14:editId="537CFBC8">
                <wp:simplePos x="0" y="0"/>
                <wp:positionH relativeFrom="column">
                  <wp:posOffset>861060</wp:posOffset>
                </wp:positionH>
                <wp:positionV relativeFrom="paragraph">
                  <wp:posOffset>41910</wp:posOffset>
                </wp:positionV>
                <wp:extent cx="638175" cy="828675"/>
                <wp:effectExtent l="0" t="38100" r="28575" b="952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8286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A0D6A" id="_x0000_t32" coordsize="21600,21600" o:spt="32" o:oned="t" path="m,l21600,21600e" filled="f">
                <v:path arrowok="t" fillok="f" o:connecttype="none"/>
                <o:lock v:ext="edit" shapetype="t"/>
              </v:shapetype>
              <v:shape id="AutoShape 24" o:spid="_x0000_s1026" type="#_x0000_t32" style="position:absolute;left:0;text-align:left;margin-left:67.8pt;margin-top:3.3pt;width:50.25pt;height:65.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">
                <v:stroke endarrow="block"/>
              </v:shape>
            </w:pict>
          </mc:Fallback>
        </mc:AlternateContent>
      </w:r>
    </w:p>
    <w:p w14:paraId="00D5918B" w14:textId="77777777" w:rsidR="003B7D9C" w:rsidRDefault="003B7D9C" w:rsidP="003B7D9C">
      <w:pPr>
        <w:tabs>
          <w:tab w:val="left" w:pos="4815"/>
        </w:tabs>
      </w:pPr>
      <w:r w:rsidRPr="00723AA9">
        <w:rPr>
          <w:rFonts w:hint="eastAsia"/>
          <w:noProof/>
        </w:rPr>
        <w:drawing>
          <wp:anchor distT="0" distB="0" distL="114300" distR="114300" simplePos="0" relativeHeight="251660288" behindDoc="0" locked="0" layoutInCell="1" allowOverlap="1" wp14:anchorId="7CD3FF9E" wp14:editId="6C025A0A">
            <wp:simplePos x="0" y="0"/>
            <wp:positionH relativeFrom="column">
              <wp:posOffset>2162175</wp:posOffset>
            </wp:positionH>
            <wp:positionV relativeFrom="paragraph">
              <wp:posOffset>13335</wp:posOffset>
            </wp:positionV>
            <wp:extent cx="571500" cy="35242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52425"/>
                    </a:xfrm>
                    <a:prstGeom prst="rect">
                      <a:avLst/>
                    </a:prstGeom>
                    <a:noFill/>
                    <a:ln>
                      <a:noFill/>
                    </a:ln>
                  </pic:spPr>
                </pic:pic>
              </a:graphicData>
            </a:graphic>
          </wp:anchor>
        </w:drawing>
      </w:r>
      <w:r w:rsidRPr="00723AA9">
        <w:rPr>
          <w:rFonts w:hint="eastAsia"/>
          <w:noProof/>
        </w:rPr>
        <w:drawing>
          <wp:anchor distT="0" distB="0" distL="114300" distR="114300" simplePos="0" relativeHeight="251659264" behindDoc="0" locked="0" layoutInCell="1" allowOverlap="1" wp14:anchorId="31452566" wp14:editId="44B885F5">
            <wp:simplePos x="0" y="0"/>
            <wp:positionH relativeFrom="column">
              <wp:posOffset>3810</wp:posOffset>
            </wp:positionH>
            <wp:positionV relativeFrom="paragraph">
              <wp:posOffset>222885</wp:posOffset>
            </wp:positionV>
            <wp:extent cx="600075" cy="32131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321310"/>
                    </a:xfrm>
                    <a:prstGeom prst="rect">
                      <a:avLst/>
                    </a:prstGeom>
                    <a:noFill/>
                    <a:ln>
                      <a:noFill/>
                    </a:ln>
                  </pic:spPr>
                </pic:pic>
              </a:graphicData>
            </a:graphic>
          </wp:anchor>
        </w:drawing>
      </w:r>
      <w:r>
        <w:rPr>
          <w:rFonts w:hint="eastAsia"/>
        </w:rPr>
        <w:t xml:space="preserve">　　　　　　　　　　　指導・支援　　　　　　　　　　　連携</w:t>
      </w:r>
    </w:p>
    <w:p w14:paraId="1C3D2FCE" w14:textId="77777777" w:rsidR="003B7D9C" w:rsidRDefault="003B7D9C" w:rsidP="003B7D9C">
      <w:r>
        <w:rPr>
          <w:noProof/>
        </w:rPr>
        <mc:AlternateContent>
          <mc:Choice Requires="wps">
            <w:drawing>
              <wp:anchor distT="0" distB="0" distL="114300" distR="114300" simplePos="0" relativeHeight="251662336" behindDoc="0" locked="0" layoutInCell="1" allowOverlap="1" wp14:anchorId="75F7E1EA" wp14:editId="41A2CD03">
                <wp:simplePos x="0" y="0"/>
                <wp:positionH relativeFrom="column">
                  <wp:posOffset>3704009</wp:posOffset>
                </wp:positionH>
                <wp:positionV relativeFrom="paragraph">
                  <wp:posOffset>212954</wp:posOffset>
                </wp:positionV>
                <wp:extent cx="2028190" cy="139446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1394460"/>
                        </a:xfrm>
                        <a:prstGeom prst="rect">
                          <a:avLst/>
                        </a:prstGeom>
                        <a:solidFill>
                          <a:srgbClr val="FFFFFF"/>
                        </a:solidFill>
                        <a:ln w="9525">
                          <a:solidFill>
                            <a:srgbClr val="000000"/>
                          </a:solidFill>
                          <a:miter lim="800000"/>
                          <a:headEnd/>
                          <a:tailEnd/>
                        </a:ln>
                      </wps:spPr>
                      <wps:txbx>
                        <w:txbxContent>
                          <w:p w14:paraId="29EBBB71" w14:textId="77777777" w:rsidR="003B7D9C" w:rsidRDefault="003B7D9C" w:rsidP="003B7D9C">
                            <w:r>
                              <w:rPr>
                                <w:rFonts w:hint="eastAsia"/>
                              </w:rPr>
                              <w:t>（保護者との連携）</w:t>
                            </w:r>
                          </w:p>
                          <w:p w14:paraId="5382B15F" w14:textId="77777777" w:rsidR="003B7D9C" w:rsidRDefault="003B7D9C" w:rsidP="003B7D9C">
                            <w:r>
                              <w:rPr>
                                <w:rFonts w:hint="eastAsia"/>
                              </w:rPr>
                              <w:t xml:space="preserve">・保護者と懇談する機会を設　</w:t>
                            </w:r>
                          </w:p>
                          <w:p w14:paraId="57DB62C0" w14:textId="77777777" w:rsidR="003B7D9C" w:rsidRDefault="003B7D9C" w:rsidP="003B7D9C">
                            <w:r>
                              <w:rPr>
                                <w:rFonts w:hint="eastAsia"/>
                              </w:rPr>
                              <w:t xml:space="preserve">　け事実関係を伝えるととも　</w:t>
                            </w:r>
                          </w:p>
                          <w:p w14:paraId="16684668" w14:textId="77777777" w:rsidR="003B7D9C" w:rsidRDefault="003B7D9C" w:rsidP="003B7D9C">
                            <w:r>
                              <w:rPr>
                                <w:rFonts w:hint="eastAsia"/>
                              </w:rPr>
                              <w:t xml:space="preserve">　に対応や連携について話し</w:t>
                            </w:r>
                          </w:p>
                          <w:p w14:paraId="3961B16A" w14:textId="77777777" w:rsidR="003B7D9C" w:rsidRDefault="003B7D9C" w:rsidP="003B7D9C">
                            <w:pPr>
                              <w:ind w:firstLineChars="100" w:firstLine="210"/>
                            </w:pPr>
                            <w:r>
                              <w:rPr>
                                <w:rFonts w:hint="eastAsia"/>
                              </w:rPr>
                              <w:t xml:space="preserve">合う。いじめが解消されて　</w:t>
                            </w:r>
                          </w:p>
                          <w:p w14:paraId="73DFFABC" w14:textId="77777777" w:rsidR="003B7D9C" w:rsidRDefault="003B7D9C" w:rsidP="003B7D9C">
                            <w:pPr>
                              <w:ind w:firstLineChars="100" w:firstLine="210"/>
                            </w:pPr>
                            <w:r>
                              <w:rPr>
                                <w:rFonts w:hint="eastAsia"/>
                              </w:rPr>
                              <w:t>も継続的に連絡を取り合う。</w:t>
                            </w:r>
                          </w:p>
                          <w:p w14:paraId="72A2E638" w14:textId="77777777" w:rsidR="003B7D9C" w:rsidRDefault="003B7D9C" w:rsidP="003B7D9C">
                            <w:pPr>
                              <w:ind w:firstLineChars="100" w:firstLine="210"/>
                            </w:pPr>
                          </w:p>
                          <w:p w14:paraId="6E66F025" w14:textId="77777777" w:rsidR="003B7D9C" w:rsidRDefault="003B7D9C" w:rsidP="003B7D9C">
                            <w:pPr>
                              <w:ind w:firstLineChars="100" w:firstLine="210"/>
                            </w:pPr>
                          </w:p>
                          <w:p w14:paraId="7E17BABE" w14:textId="77777777" w:rsidR="003B7D9C" w:rsidRDefault="003B7D9C" w:rsidP="003B7D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7E1EA" id="Text Box 16" o:spid="_x0000_s1031" type="#_x0000_t202" style="position:absolute;left:0;text-align:left;margin-left:291.65pt;margin-top:16.75pt;width:159.7pt;height:10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WqLgIAAFg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">
                <v:textbox inset="5.85pt,.7pt,5.85pt,.7pt">
                  <w:txbxContent>
                    <w:p w14:paraId="29EBBB71" w14:textId="77777777" w:rsidR="003B7D9C" w:rsidRDefault="003B7D9C" w:rsidP="003B7D9C">
                      <w:r>
                        <w:rPr>
                          <w:rFonts w:hint="eastAsia"/>
                        </w:rPr>
                        <w:t>（保護者との連携）</w:t>
                      </w:r>
                    </w:p>
                    <w:p w14:paraId="5382B15F" w14:textId="77777777" w:rsidR="003B7D9C" w:rsidRDefault="003B7D9C" w:rsidP="003B7D9C">
                      <w:r>
                        <w:rPr>
                          <w:rFonts w:hint="eastAsia"/>
                        </w:rPr>
                        <w:t xml:space="preserve">・保護者と懇談する機会を設　</w:t>
                      </w:r>
                    </w:p>
                    <w:p w14:paraId="57DB62C0" w14:textId="77777777" w:rsidR="003B7D9C" w:rsidRDefault="003B7D9C" w:rsidP="003B7D9C">
                      <w:r>
                        <w:rPr>
                          <w:rFonts w:hint="eastAsia"/>
                        </w:rPr>
                        <w:t xml:space="preserve">　け事実関係を伝えるととも　</w:t>
                      </w:r>
                    </w:p>
                    <w:p w14:paraId="16684668" w14:textId="77777777" w:rsidR="003B7D9C" w:rsidRDefault="003B7D9C" w:rsidP="003B7D9C">
                      <w:r>
                        <w:rPr>
                          <w:rFonts w:hint="eastAsia"/>
                        </w:rPr>
                        <w:t xml:space="preserve">　に対応や連携について話し</w:t>
                      </w:r>
                    </w:p>
                    <w:p w14:paraId="3961B16A" w14:textId="77777777" w:rsidR="003B7D9C" w:rsidRDefault="003B7D9C" w:rsidP="003B7D9C">
                      <w:pPr>
                        <w:ind w:firstLineChars="100" w:firstLine="210"/>
                      </w:pPr>
                      <w:r>
                        <w:rPr>
                          <w:rFonts w:hint="eastAsia"/>
                        </w:rPr>
                        <w:t xml:space="preserve">合う。いじめが解消されて　</w:t>
                      </w:r>
                    </w:p>
                    <w:p w14:paraId="73DFFABC" w14:textId="77777777" w:rsidR="003B7D9C" w:rsidRDefault="003B7D9C" w:rsidP="003B7D9C">
                      <w:pPr>
                        <w:ind w:firstLineChars="100" w:firstLine="210"/>
                      </w:pPr>
                      <w:r>
                        <w:rPr>
                          <w:rFonts w:hint="eastAsia"/>
                        </w:rPr>
                        <w:t>も継続的に連絡を取り合う。</w:t>
                      </w:r>
                    </w:p>
                    <w:p w14:paraId="72A2E638" w14:textId="77777777" w:rsidR="003B7D9C" w:rsidRDefault="003B7D9C" w:rsidP="003B7D9C">
                      <w:pPr>
                        <w:ind w:firstLineChars="100" w:firstLine="210"/>
                      </w:pPr>
                    </w:p>
                    <w:p w14:paraId="6E66F025" w14:textId="77777777" w:rsidR="003B7D9C" w:rsidRDefault="003B7D9C" w:rsidP="003B7D9C">
                      <w:pPr>
                        <w:ind w:firstLineChars="100" w:firstLine="210"/>
                      </w:pPr>
                    </w:p>
                    <w:p w14:paraId="7E17BABE" w14:textId="77777777" w:rsidR="003B7D9C" w:rsidRDefault="003B7D9C" w:rsidP="003B7D9C"/>
                  </w:txbxContent>
                </v:textbox>
              </v:shape>
            </w:pict>
          </mc:Fallback>
        </mc:AlternateContent>
      </w:r>
      <w:r>
        <w:rPr>
          <w:rFonts w:hint="eastAsia"/>
        </w:rPr>
        <w:t xml:space="preserve">　　　</w:t>
      </w:r>
    </w:p>
    <w:p w14:paraId="725FAF0D" w14:textId="77777777" w:rsidR="003B7D9C" w:rsidRDefault="003B7D9C" w:rsidP="003B7D9C">
      <w:r>
        <w:rPr>
          <w:noProof/>
        </w:rPr>
        <mc:AlternateContent>
          <mc:Choice Requires="wps">
            <w:drawing>
              <wp:anchor distT="0" distB="0" distL="114300" distR="114300" simplePos="0" relativeHeight="251665408" behindDoc="0" locked="0" layoutInCell="1" allowOverlap="1" wp14:anchorId="1D9FC170" wp14:editId="14CC94E5">
                <wp:simplePos x="0" y="0"/>
                <wp:positionH relativeFrom="column">
                  <wp:posOffset>1714905</wp:posOffset>
                </wp:positionH>
                <wp:positionV relativeFrom="paragraph">
                  <wp:posOffset>23265</wp:posOffset>
                </wp:positionV>
                <wp:extent cx="1933575" cy="1247775"/>
                <wp:effectExtent l="0" t="0" r="9525" b="952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247775"/>
                        </a:xfrm>
                        <a:prstGeom prst="rect">
                          <a:avLst/>
                        </a:prstGeom>
                        <a:solidFill>
                          <a:srgbClr val="FFFFFF"/>
                        </a:solidFill>
                        <a:ln w="9525">
                          <a:solidFill>
                            <a:srgbClr val="000000"/>
                          </a:solidFill>
                          <a:miter lim="800000"/>
                          <a:headEnd/>
                          <a:tailEnd/>
                        </a:ln>
                      </wps:spPr>
                      <wps:txbx>
                        <w:txbxContent>
                          <w:p w14:paraId="69D09BAE" w14:textId="77777777" w:rsidR="003B7D9C" w:rsidRDefault="003B7D9C" w:rsidP="003B7D9C">
                            <w:r>
                              <w:rPr>
                                <w:rFonts w:hint="eastAsia"/>
                              </w:rPr>
                              <w:t>（子どもへの指導・支援）</w:t>
                            </w:r>
                          </w:p>
                          <w:p w14:paraId="02F1553B" w14:textId="77777777" w:rsidR="003B7D9C" w:rsidRDefault="003B7D9C" w:rsidP="003B7D9C">
                            <w:r>
                              <w:rPr>
                                <w:rFonts w:hint="eastAsia"/>
                              </w:rPr>
                              <w:t>・いじめられた児童への支援</w:t>
                            </w:r>
                          </w:p>
                          <w:p w14:paraId="7F5F64F0" w14:textId="77777777" w:rsidR="003B7D9C" w:rsidRDefault="003B7D9C" w:rsidP="003B7D9C">
                            <w:r>
                              <w:rPr>
                                <w:rFonts w:hint="eastAsia"/>
                              </w:rPr>
                              <w:t>・いじめた児童への指導</w:t>
                            </w:r>
                          </w:p>
                          <w:p w14:paraId="09B0475A" w14:textId="77777777" w:rsidR="003B7D9C" w:rsidRDefault="003B7D9C" w:rsidP="003B7D9C">
                            <w:pPr>
                              <w:ind w:left="210" w:hangingChars="100" w:hanging="210"/>
                            </w:pPr>
                            <w:r>
                              <w:rPr>
                                <w:rFonts w:hint="eastAsia"/>
                              </w:rPr>
                              <w:t>・いじめを見ていた児童への指導・支援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C170" id="Text Box 17" o:spid="_x0000_s1032" type="#_x0000_t202" style="position:absolute;left:0;text-align:left;margin-left:135.05pt;margin-top:1.85pt;width:152.25pt;height:9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">
                <v:textbox inset="5.85pt,.7pt,5.85pt,.7pt">
                  <w:txbxContent>
                    <w:p w14:paraId="69D09BAE" w14:textId="77777777" w:rsidR="003B7D9C" w:rsidRDefault="003B7D9C" w:rsidP="003B7D9C">
                      <w:r>
                        <w:rPr>
                          <w:rFonts w:hint="eastAsia"/>
                        </w:rPr>
                        <w:t>（子どもへの指導・支援）</w:t>
                      </w:r>
                    </w:p>
                    <w:p w14:paraId="02F1553B" w14:textId="77777777" w:rsidR="003B7D9C" w:rsidRDefault="003B7D9C" w:rsidP="003B7D9C">
                      <w:r>
                        <w:rPr>
                          <w:rFonts w:hint="eastAsia"/>
                        </w:rPr>
                        <w:t>・いじめられた児童への支援</w:t>
                      </w:r>
                    </w:p>
                    <w:p w14:paraId="7F5F64F0" w14:textId="77777777" w:rsidR="003B7D9C" w:rsidRDefault="003B7D9C" w:rsidP="003B7D9C">
                      <w:r>
                        <w:rPr>
                          <w:rFonts w:hint="eastAsia"/>
                        </w:rPr>
                        <w:t>・いじめた児童への指導</w:t>
                      </w:r>
                    </w:p>
                    <w:p w14:paraId="09B0475A" w14:textId="77777777" w:rsidR="003B7D9C" w:rsidRDefault="003B7D9C" w:rsidP="003B7D9C">
                      <w:pPr>
                        <w:ind w:left="210" w:hangingChars="100" w:hanging="210"/>
                      </w:pPr>
                      <w:r>
                        <w:rPr>
                          <w:rFonts w:hint="eastAsia"/>
                        </w:rPr>
                        <w:t>・いじめを見ていた児童への指導・支援</w:t>
                      </w:r>
                    </w:p>
                  </w:txbxContent>
                </v:textbox>
              </v:shape>
            </w:pict>
          </mc:Fallback>
        </mc:AlternateContent>
      </w:r>
    </w:p>
    <w:p w14:paraId="5BCB7A6C" w14:textId="77777777" w:rsidR="003B7D9C" w:rsidRDefault="003B7D9C" w:rsidP="003B7D9C">
      <w:r>
        <w:rPr>
          <w:noProof/>
        </w:rPr>
        <mc:AlternateContent>
          <mc:Choice Requires="wps">
            <w:drawing>
              <wp:anchor distT="0" distB="0" distL="114300" distR="114300" simplePos="0" relativeHeight="251661312" behindDoc="0" locked="0" layoutInCell="1" allowOverlap="1" wp14:anchorId="0778D94E" wp14:editId="42353D15">
                <wp:simplePos x="0" y="0"/>
                <wp:positionH relativeFrom="column">
                  <wp:posOffset>13335</wp:posOffset>
                </wp:positionH>
                <wp:positionV relativeFrom="paragraph">
                  <wp:posOffset>32385</wp:posOffset>
                </wp:positionV>
                <wp:extent cx="1581150" cy="121920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219200"/>
                        </a:xfrm>
                        <a:prstGeom prst="rect">
                          <a:avLst/>
                        </a:prstGeom>
                        <a:solidFill>
                          <a:srgbClr val="FFFFFF"/>
                        </a:solidFill>
                        <a:ln w="9525">
                          <a:solidFill>
                            <a:srgbClr val="000000"/>
                          </a:solidFill>
                          <a:miter lim="800000"/>
                          <a:headEnd/>
                          <a:tailEnd/>
                        </a:ln>
                      </wps:spPr>
                      <wps:txbx>
                        <w:txbxContent>
                          <w:p w14:paraId="0D1CB498" w14:textId="77777777" w:rsidR="003B7D9C" w:rsidRDefault="003B7D9C" w:rsidP="003B7D9C">
                            <w:r>
                              <w:rPr>
                                <w:rFonts w:hint="eastAsia"/>
                              </w:rPr>
                              <w:t>いじめ対応アドバイザーを始め関係機関との連携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8D94E" id="Text Box 8" o:spid="_x0000_s1033" type="#_x0000_t202" style="position:absolute;left:0;text-align:left;margin-left:1.05pt;margin-top:2.55pt;width:124.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">
                <v:textbox inset="5.85pt,.7pt,5.85pt,.7pt">
                  <w:txbxContent>
                    <w:p w14:paraId="0D1CB498" w14:textId="77777777" w:rsidR="003B7D9C" w:rsidRDefault="003B7D9C" w:rsidP="003B7D9C">
                      <w:r>
                        <w:rPr>
                          <w:rFonts w:hint="eastAsia"/>
                        </w:rPr>
                        <w:t>いじめ対応アドバイザーを始め関係機関との連携</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F752DDE" wp14:editId="1D6D4BF5">
                <wp:simplePos x="0" y="0"/>
                <wp:positionH relativeFrom="column">
                  <wp:posOffset>594360</wp:posOffset>
                </wp:positionH>
                <wp:positionV relativeFrom="paragraph">
                  <wp:posOffset>756285</wp:posOffset>
                </wp:positionV>
                <wp:extent cx="828675" cy="209550"/>
                <wp:effectExtent l="0" t="0" r="9525"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09550"/>
                        </a:xfrm>
                        <a:prstGeom prst="rect">
                          <a:avLst/>
                        </a:prstGeom>
                        <a:solidFill>
                          <a:srgbClr val="FFFFFF"/>
                        </a:solidFill>
                        <a:ln w="9525">
                          <a:solidFill>
                            <a:srgbClr val="000000"/>
                          </a:solidFill>
                          <a:miter lim="800000"/>
                          <a:headEnd/>
                          <a:tailEnd/>
                        </a:ln>
                      </wps:spPr>
                      <wps:txbx>
                        <w:txbxContent>
                          <w:p w14:paraId="04ADD7AA" w14:textId="77777777" w:rsidR="003B7D9C" w:rsidRDefault="003B7D9C" w:rsidP="003B7D9C">
                            <w:r>
                              <w:rPr>
                                <w:rFonts w:hint="eastAsia"/>
                              </w:rPr>
                              <w:t>支援・助言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52DDE" id="Text Box 29" o:spid="_x0000_s1034" type="#_x0000_t202" style="position:absolute;left:0;text-align:left;margin-left:46.8pt;margin-top:59.55pt;width:65.2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">
                <v:textbox inset="5.85pt,.7pt,5.85pt,.7pt">
                  <w:txbxContent>
                    <w:p w14:paraId="04ADD7AA" w14:textId="77777777" w:rsidR="003B7D9C" w:rsidRDefault="003B7D9C" w:rsidP="003B7D9C">
                      <w:r>
                        <w:rPr>
                          <w:rFonts w:hint="eastAsia"/>
                        </w:rPr>
                        <w:t>支援・助言</w:t>
                      </w:r>
                    </w:p>
                  </w:txbxContent>
                </v:textbox>
              </v:shape>
            </w:pict>
          </mc:Fallback>
        </mc:AlternateContent>
      </w:r>
      <w:r>
        <w:rPr>
          <w:noProof/>
        </w:rPr>
        <mc:AlternateContent>
          <mc:Choice Requires="wps">
            <w:drawing>
              <wp:anchor distT="4294967294" distB="4294967294" distL="114300" distR="114300" simplePos="0" relativeHeight="251671552" behindDoc="0" locked="0" layoutInCell="1" allowOverlap="1" wp14:anchorId="0507B339" wp14:editId="1373548C">
                <wp:simplePos x="0" y="0"/>
                <wp:positionH relativeFrom="column">
                  <wp:posOffset>127635</wp:posOffset>
                </wp:positionH>
                <wp:positionV relativeFrom="paragraph">
                  <wp:posOffset>870584</wp:posOffset>
                </wp:positionV>
                <wp:extent cx="466725" cy="0"/>
                <wp:effectExtent l="0" t="76200" r="0" b="76200"/>
                <wp:wrapNone/>
                <wp:docPr id="1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022BE" id="AutoShape 28" o:spid="_x0000_s1026" type="#_x0000_t32" style="position:absolute;left:0;text-align:left;margin-left:10.05pt;margin-top:68.55pt;width:36.7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">
                <v:stroke endarrow="block"/>
              </v:shape>
            </w:pict>
          </mc:Fallback>
        </mc:AlternateContent>
      </w:r>
      <w:r>
        <w:rPr>
          <w:rFonts w:hint="eastAsia"/>
        </w:rPr>
        <w:t xml:space="preserve">　　　　　　　　　　　　</w:t>
      </w:r>
      <w:r w:rsidRPr="00E861FE">
        <w:rPr>
          <w:noProof/>
        </w:rPr>
        <w:drawing>
          <wp:inline distT="0" distB="0" distL="0" distR="0" wp14:anchorId="4A7F333C" wp14:editId="0CDD5D5E">
            <wp:extent cx="253994" cy="45719"/>
            <wp:effectExtent l="1905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3994" cy="45719"/>
                    </a:xfrm>
                    <a:prstGeom prst="rect">
                      <a:avLst/>
                    </a:prstGeom>
                    <a:noFill/>
                    <a:ln w="9525">
                      <a:noFill/>
                      <a:miter lim="800000"/>
                      <a:headEnd/>
                      <a:tailEnd/>
                    </a:ln>
                  </pic:spPr>
                </pic:pic>
              </a:graphicData>
            </a:graphic>
          </wp:inline>
        </w:drawing>
      </w:r>
    </w:p>
    <w:p w14:paraId="28246AA9" w14:textId="77777777" w:rsidR="003B7D9C" w:rsidRPr="00B46F07" w:rsidRDefault="003B7D9C" w:rsidP="003B7D9C"/>
    <w:p w14:paraId="181C9EAD" w14:textId="77777777" w:rsidR="003B7D9C" w:rsidRPr="00B46F07" w:rsidRDefault="003B7D9C" w:rsidP="003B7D9C"/>
    <w:p w14:paraId="1D001F0D" w14:textId="77777777" w:rsidR="003B7D9C" w:rsidRPr="00B46F07" w:rsidRDefault="003B7D9C" w:rsidP="003B7D9C">
      <w:r>
        <w:rPr>
          <w:noProof/>
        </w:rPr>
        <mc:AlternateContent>
          <mc:Choice Requires="wps">
            <w:drawing>
              <wp:anchor distT="0" distB="0" distL="114300" distR="114300" simplePos="0" relativeHeight="251670528" behindDoc="0" locked="0" layoutInCell="1" allowOverlap="1" wp14:anchorId="23538716" wp14:editId="567229B6">
                <wp:simplePos x="0" y="0"/>
                <wp:positionH relativeFrom="margin">
                  <wp:posOffset>1464931</wp:posOffset>
                </wp:positionH>
                <wp:positionV relativeFrom="paragraph">
                  <wp:posOffset>189946</wp:posOffset>
                </wp:positionV>
                <wp:extent cx="2438400" cy="228600"/>
                <wp:effectExtent l="0" t="0" r="76200" b="9525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228600"/>
                        </a:xfrm>
                        <a:prstGeom prst="bentConnector3">
                          <a:avLst>
                            <a:gd name="adj1" fmla="val 1211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EA8D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6" type="#_x0000_t34" style="position:absolute;left:0;text-align:left;margin-left:115.35pt;margin-top:14.95pt;width:192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" adj="2616">
                <v:stroke endarrow="block"/>
                <w10:wrap anchorx="margin"/>
              </v:shape>
            </w:pict>
          </mc:Fallback>
        </mc:AlternateContent>
      </w:r>
    </w:p>
    <w:p w14:paraId="28B40526" w14:textId="77777777" w:rsidR="003B7D9C" w:rsidRPr="00B46F07" w:rsidRDefault="003B7D9C" w:rsidP="003B7D9C"/>
    <w:p w14:paraId="1D364AF7" w14:textId="77777777" w:rsidR="003B7D9C" w:rsidRPr="00B46F07" w:rsidRDefault="003B7D9C" w:rsidP="003B7D9C"/>
    <w:p w14:paraId="171A7D3B" w14:textId="77777777" w:rsidR="003B7D9C" w:rsidRDefault="003B7D9C" w:rsidP="003B7D9C">
      <w:pPr>
        <w:spacing w:line="300" w:lineRule="exact"/>
      </w:pPr>
    </w:p>
    <w:p w14:paraId="6E4302F8" w14:textId="77777777" w:rsidR="003B7D9C" w:rsidRDefault="003B7D9C" w:rsidP="003B7D9C">
      <w:pPr>
        <w:spacing w:line="300" w:lineRule="exact"/>
      </w:pPr>
      <w:r>
        <w:rPr>
          <w:rFonts w:hint="eastAsia"/>
        </w:rPr>
        <w:t>６　年間計画</w:t>
      </w:r>
    </w:p>
    <w:tbl>
      <w:tblPr>
        <w:tblStyle w:val="aa"/>
        <w:tblW w:w="10173" w:type="dxa"/>
        <w:tblLayout w:type="fixed"/>
        <w:tblLook w:val="04A0" w:firstRow="1" w:lastRow="0" w:firstColumn="1" w:lastColumn="0" w:noHBand="0" w:noVBand="1"/>
      </w:tblPr>
      <w:tblGrid>
        <w:gridCol w:w="392"/>
        <w:gridCol w:w="2418"/>
        <w:gridCol w:w="2005"/>
        <w:gridCol w:w="425"/>
        <w:gridCol w:w="2552"/>
        <w:gridCol w:w="2381"/>
      </w:tblGrid>
      <w:tr w:rsidR="003B7D9C" w14:paraId="1280CAD8" w14:textId="77777777" w:rsidTr="007B36BE">
        <w:trPr>
          <w:trHeight w:val="366"/>
        </w:trPr>
        <w:tc>
          <w:tcPr>
            <w:tcW w:w="392" w:type="dxa"/>
          </w:tcPr>
          <w:p w14:paraId="1BD5C953" w14:textId="77777777" w:rsidR="003B7D9C" w:rsidRDefault="003B7D9C" w:rsidP="007B36BE">
            <w:pPr>
              <w:spacing w:line="300" w:lineRule="exact"/>
            </w:pPr>
          </w:p>
        </w:tc>
        <w:tc>
          <w:tcPr>
            <w:tcW w:w="2418" w:type="dxa"/>
          </w:tcPr>
          <w:p w14:paraId="739937E9" w14:textId="77777777" w:rsidR="003B7D9C" w:rsidRDefault="003B7D9C" w:rsidP="007B36BE">
            <w:pPr>
              <w:spacing w:line="300" w:lineRule="exact"/>
            </w:pPr>
            <w:r>
              <w:rPr>
                <w:rFonts w:hint="eastAsia"/>
              </w:rPr>
              <w:t>教職員の活動</w:t>
            </w:r>
          </w:p>
        </w:tc>
        <w:tc>
          <w:tcPr>
            <w:tcW w:w="2005" w:type="dxa"/>
          </w:tcPr>
          <w:p w14:paraId="5802DFC7" w14:textId="77777777" w:rsidR="003B7D9C" w:rsidRDefault="003B7D9C" w:rsidP="007B36BE">
            <w:pPr>
              <w:spacing w:line="300" w:lineRule="exact"/>
            </w:pPr>
            <w:r>
              <w:rPr>
                <w:rFonts w:hint="eastAsia"/>
              </w:rPr>
              <w:t>児童の活動</w:t>
            </w:r>
          </w:p>
        </w:tc>
        <w:tc>
          <w:tcPr>
            <w:tcW w:w="425" w:type="dxa"/>
          </w:tcPr>
          <w:p w14:paraId="014FB222" w14:textId="77777777" w:rsidR="003B7D9C" w:rsidRDefault="003B7D9C" w:rsidP="007B36BE">
            <w:pPr>
              <w:spacing w:line="300" w:lineRule="exact"/>
            </w:pPr>
          </w:p>
        </w:tc>
        <w:tc>
          <w:tcPr>
            <w:tcW w:w="2552" w:type="dxa"/>
          </w:tcPr>
          <w:p w14:paraId="697177D9" w14:textId="77777777" w:rsidR="003B7D9C" w:rsidRDefault="003B7D9C" w:rsidP="007B36BE">
            <w:pPr>
              <w:spacing w:line="300" w:lineRule="exact"/>
            </w:pPr>
            <w:r>
              <w:rPr>
                <w:rFonts w:hint="eastAsia"/>
              </w:rPr>
              <w:t>教職員の活動</w:t>
            </w:r>
          </w:p>
        </w:tc>
        <w:tc>
          <w:tcPr>
            <w:tcW w:w="2381" w:type="dxa"/>
          </w:tcPr>
          <w:p w14:paraId="410FB432" w14:textId="77777777" w:rsidR="003B7D9C" w:rsidRDefault="003B7D9C" w:rsidP="007B36BE">
            <w:pPr>
              <w:spacing w:line="300" w:lineRule="exact"/>
            </w:pPr>
            <w:r>
              <w:rPr>
                <w:rFonts w:hint="eastAsia"/>
              </w:rPr>
              <w:t>児童の活動</w:t>
            </w:r>
          </w:p>
        </w:tc>
      </w:tr>
      <w:tr w:rsidR="003B7D9C" w14:paraId="4937D2F0" w14:textId="77777777" w:rsidTr="007B36BE">
        <w:trPr>
          <w:trHeight w:val="1080"/>
        </w:trPr>
        <w:tc>
          <w:tcPr>
            <w:tcW w:w="392" w:type="dxa"/>
          </w:tcPr>
          <w:p w14:paraId="71F26A6D" w14:textId="77777777" w:rsidR="003B7D9C" w:rsidRDefault="003B7D9C" w:rsidP="007B36BE">
            <w:pPr>
              <w:spacing w:line="300" w:lineRule="exact"/>
            </w:pPr>
            <w:r>
              <w:rPr>
                <w:rFonts w:hint="eastAsia"/>
              </w:rPr>
              <w:t>四</w:t>
            </w:r>
          </w:p>
          <w:p w14:paraId="7BE9CD02" w14:textId="77777777" w:rsidR="003B7D9C" w:rsidRDefault="003B7D9C" w:rsidP="007B36BE">
            <w:pPr>
              <w:spacing w:line="300" w:lineRule="exact"/>
            </w:pPr>
            <w:r>
              <w:rPr>
                <w:rFonts w:hint="eastAsia"/>
              </w:rPr>
              <w:t>月</w:t>
            </w:r>
          </w:p>
        </w:tc>
        <w:tc>
          <w:tcPr>
            <w:tcW w:w="2418" w:type="dxa"/>
          </w:tcPr>
          <w:p w14:paraId="536AB7D7" w14:textId="77777777" w:rsidR="003B7D9C" w:rsidRDefault="003B7D9C" w:rsidP="007B36BE">
            <w:pPr>
              <w:spacing w:line="300" w:lineRule="exact"/>
            </w:pPr>
            <w:r>
              <w:rPr>
                <w:rFonts w:hint="eastAsia"/>
              </w:rPr>
              <w:t>・共通理解</w:t>
            </w:r>
          </w:p>
          <w:p w14:paraId="401BA585" w14:textId="77777777" w:rsidR="003B7D9C" w:rsidRDefault="003B7D9C" w:rsidP="007B36BE">
            <w:pPr>
              <w:spacing w:line="300" w:lineRule="exact"/>
            </w:pPr>
            <w:r>
              <w:rPr>
                <w:rFonts w:hint="eastAsia"/>
              </w:rPr>
              <w:t>・児童理解の会</w:t>
            </w:r>
          </w:p>
          <w:p w14:paraId="7FA9C72A" w14:textId="77777777" w:rsidR="003B7D9C" w:rsidRDefault="003B7D9C" w:rsidP="007B36BE">
            <w:pPr>
              <w:spacing w:line="300" w:lineRule="exact"/>
            </w:pPr>
            <w:r>
              <w:rPr>
                <w:rFonts w:hint="eastAsia"/>
              </w:rPr>
              <w:t>・校内支援委員会</w:t>
            </w:r>
          </w:p>
        </w:tc>
        <w:tc>
          <w:tcPr>
            <w:tcW w:w="2005" w:type="dxa"/>
          </w:tcPr>
          <w:p w14:paraId="2F4A8D05" w14:textId="77777777" w:rsidR="003B7D9C" w:rsidRDefault="003B7D9C" w:rsidP="007B36BE">
            <w:pPr>
              <w:spacing w:line="300" w:lineRule="exact"/>
            </w:pPr>
            <w:r>
              <w:rPr>
                <w:rFonts w:hint="eastAsia"/>
              </w:rPr>
              <w:t xml:space="preserve">・学級開き、ルー　</w:t>
            </w:r>
          </w:p>
          <w:p w14:paraId="5A10CEE8" w14:textId="77777777" w:rsidR="003B7D9C" w:rsidRDefault="003B7D9C" w:rsidP="007B36BE">
            <w:pPr>
              <w:spacing w:line="300" w:lineRule="exact"/>
            </w:pPr>
            <w:r>
              <w:rPr>
                <w:rFonts w:hint="eastAsia"/>
              </w:rPr>
              <w:t xml:space="preserve">　ルづくり</w:t>
            </w:r>
          </w:p>
          <w:p w14:paraId="51DE8F2B" w14:textId="77777777" w:rsidR="003B7D9C" w:rsidRDefault="003B7D9C" w:rsidP="007B36BE">
            <w:pPr>
              <w:spacing w:line="300" w:lineRule="exact"/>
            </w:pPr>
          </w:p>
        </w:tc>
        <w:tc>
          <w:tcPr>
            <w:tcW w:w="425" w:type="dxa"/>
          </w:tcPr>
          <w:p w14:paraId="62274C3F" w14:textId="77777777" w:rsidR="003B7D9C" w:rsidRDefault="003B7D9C" w:rsidP="007B36BE">
            <w:pPr>
              <w:spacing w:line="300" w:lineRule="exact"/>
              <w:rPr>
                <w:sz w:val="20"/>
                <w:szCs w:val="20"/>
              </w:rPr>
            </w:pPr>
            <w:r>
              <w:rPr>
                <w:rFonts w:hint="eastAsia"/>
                <w:sz w:val="20"/>
                <w:szCs w:val="20"/>
              </w:rPr>
              <w:t>十</w:t>
            </w:r>
          </w:p>
          <w:p w14:paraId="18A4EEBF" w14:textId="77777777" w:rsidR="003B7D9C" w:rsidRPr="00E22663" w:rsidRDefault="003B7D9C" w:rsidP="007B36BE">
            <w:pPr>
              <w:spacing w:line="300" w:lineRule="exact"/>
              <w:rPr>
                <w:sz w:val="20"/>
                <w:szCs w:val="20"/>
              </w:rPr>
            </w:pPr>
            <w:r>
              <w:rPr>
                <w:rFonts w:hint="eastAsia"/>
                <w:sz w:val="20"/>
                <w:szCs w:val="20"/>
              </w:rPr>
              <w:t>月</w:t>
            </w:r>
          </w:p>
        </w:tc>
        <w:tc>
          <w:tcPr>
            <w:tcW w:w="2552" w:type="dxa"/>
          </w:tcPr>
          <w:p w14:paraId="0A67D168" w14:textId="77777777" w:rsidR="003B7D9C" w:rsidRDefault="003B7D9C" w:rsidP="007B36BE">
            <w:pPr>
              <w:spacing w:line="300" w:lineRule="exact"/>
            </w:pPr>
            <w:r>
              <w:rPr>
                <w:rFonts w:hint="eastAsia"/>
              </w:rPr>
              <w:t>・生徒指導研修会</w:t>
            </w:r>
          </w:p>
          <w:p w14:paraId="4BD94937" w14:textId="77777777" w:rsidR="003B7D9C" w:rsidRDefault="003B7D9C" w:rsidP="007B36BE">
            <w:pPr>
              <w:spacing w:line="300" w:lineRule="exact"/>
            </w:pPr>
            <w:r>
              <w:rPr>
                <w:rFonts w:hint="eastAsia"/>
              </w:rPr>
              <w:t>・校内支援委員会</w:t>
            </w:r>
          </w:p>
          <w:p w14:paraId="72E8E5D0" w14:textId="77777777" w:rsidR="003B7D9C" w:rsidRDefault="003B7D9C" w:rsidP="007B36BE">
            <w:pPr>
              <w:spacing w:line="300" w:lineRule="exact"/>
            </w:pPr>
            <w:r>
              <w:rPr>
                <w:rFonts w:hint="eastAsia"/>
              </w:rPr>
              <w:t>・児童理解の会</w:t>
            </w:r>
          </w:p>
          <w:p w14:paraId="694E4A92" w14:textId="77777777" w:rsidR="007433A3" w:rsidRDefault="007433A3" w:rsidP="007433A3">
            <w:pPr>
              <w:spacing w:line="300" w:lineRule="exact"/>
              <w:rPr>
                <w:sz w:val="18"/>
                <w:szCs w:val="18"/>
              </w:rPr>
            </w:pPr>
            <w:r w:rsidRPr="008D6476">
              <w:rPr>
                <w:rFonts w:hint="eastAsia"/>
                <w:sz w:val="18"/>
                <w:szCs w:val="18"/>
              </w:rPr>
              <w:t>・いじめアンケート</w:t>
            </w:r>
          </w:p>
          <w:p w14:paraId="69DA92ED" w14:textId="7B8FB2AE" w:rsidR="007433A3" w:rsidRDefault="007433A3" w:rsidP="007433A3">
            <w:pPr>
              <w:spacing w:line="300" w:lineRule="exact"/>
              <w:ind w:firstLineChars="600" w:firstLine="1080"/>
            </w:pPr>
            <w:r w:rsidRPr="008D6476">
              <w:rPr>
                <w:rFonts w:hint="eastAsia"/>
                <w:sz w:val="18"/>
                <w:szCs w:val="18"/>
              </w:rPr>
              <w:t>分析</w:t>
            </w:r>
            <w:r>
              <w:rPr>
                <w:rFonts w:hint="eastAsia"/>
                <w:sz w:val="18"/>
                <w:szCs w:val="18"/>
              </w:rPr>
              <w:t>・懇談</w:t>
            </w:r>
          </w:p>
        </w:tc>
        <w:tc>
          <w:tcPr>
            <w:tcW w:w="2381" w:type="dxa"/>
          </w:tcPr>
          <w:p w14:paraId="01438709" w14:textId="77777777" w:rsidR="003B7D9C" w:rsidRDefault="003B7D9C" w:rsidP="007B36BE">
            <w:pPr>
              <w:spacing w:line="300" w:lineRule="exact"/>
            </w:pPr>
            <w:r>
              <w:rPr>
                <w:rFonts w:hint="eastAsia"/>
              </w:rPr>
              <w:t>・運動会</w:t>
            </w:r>
          </w:p>
          <w:p w14:paraId="16A01E31" w14:textId="77777777" w:rsidR="003B7D9C" w:rsidRDefault="003B7D9C" w:rsidP="007B36BE">
            <w:pPr>
              <w:spacing w:line="300" w:lineRule="exact"/>
            </w:pPr>
            <w:r>
              <w:rPr>
                <w:rFonts w:hint="eastAsia"/>
              </w:rPr>
              <w:t>・６年自主プラン</w:t>
            </w:r>
          </w:p>
          <w:p w14:paraId="19D2FD91" w14:textId="77777777" w:rsidR="003B7D9C" w:rsidRDefault="003B7D9C" w:rsidP="007B36BE">
            <w:pPr>
              <w:spacing w:line="300" w:lineRule="exact"/>
            </w:pPr>
            <w:r>
              <w:rPr>
                <w:rFonts w:hint="eastAsia"/>
              </w:rPr>
              <w:t>・持久走の会</w:t>
            </w:r>
          </w:p>
          <w:p w14:paraId="17B300F1" w14:textId="64CF9D01" w:rsidR="007433A3" w:rsidRPr="007433A3" w:rsidRDefault="007433A3" w:rsidP="007B36BE">
            <w:pPr>
              <w:spacing w:line="300" w:lineRule="exact"/>
              <w:rPr>
                <w:sz w:val="20"/>
                <w:szCs w:val="21"/>
              </w:rPr>
            </w:pPr>
            <w:r w:rsidRPr="007433A3">
              <w:rPr>
                <w:rFonts w:hint="eastAsia"/>
                <w:sz w:val="20"/>
                <w:szCs w:val="21"/>
              </w:rPr>
              <w:t>・いじめアンケート②</w:t>
            </w:r>
          </w:p>
        </w:tc>
      </w:tr>
      <w:tr w:rsidR="003B7D9C" w14:paraId="55EC711C" w14:textId="77777777" w:rsidTr="007B36BE">
        <w:trPr>
          <w:trHeight w:val="1080"/>
        </w:trPr>
        <w:tc>
          <w:tcPr>
            <w:tcW w:w="392" w:type="dxa"/>
          </w:tcPr>
          <w:p w14:paraId="7DA417EA" w14:textId="77777777" w:rsidR="003B7D9C" w:rsidRDefault="003B7D9C" w:rsidP="007B36BE">
            <w:pPr>
              <w:spacing w:line="300" w:lineRule="exact"/>
            </w:pPr>
            <w:r>
              <w:rPr>
                <w:rFonts w:hint="eastAsia"/>
              </w:rPr>
              <w:t>五</w:t>
            </w:r>
          </w:p>
          <w:p w14:paraId="1B36628C" w14:textId="77777777" w:rsidR="003B7D9C" w:rsidRDefault="003B7D9C" w:rsidP="007B36BE">
            <w:pPr>
              <w:spacing w:line="300" w:lineRule="exact"/>
            </w:pPr>
            <w:r>
              <w:rPr>
                <w:rFonts w:hint="eastAsia"/>
              </w:rPr>
              <w:t>月</w:t>
            </w:r>
          </w:p>
        </w:tc>
        <w:tc>
          <w:tcPr>
            <w:tcW w:w="2418" w:type="dxa"/>
          </w:tcPr>
          <w:p w14:paraId="106F5620" w14:textId="77777777" w:rsidR="003B7D9C" w:rsidRDefault="003B7D9C" w:rsidP="007B36BE">
            <w:pPr>
              <w:spacing w:line="300" w:lineRule="exact"/>
            </w:pPr>
            <w:r>
              <w:rPr>
                <w:rFonts w:hint="eastAsia"/>
              </w:rPr>
              <w:t>・生徒指導研修会</w:t>
            </w:r>
          </w:p>
          <w:p w14:paraId="0E432F9C" w14:textId="77777777" w:rsidR="003B7D9C" w:rsidRDefault="003B7D9C" w:rsidP="003B7D9C">
            <w:pPr>
              <w:spacing w:line="300" w:lineRule="exact"/>
            </w:pPr>
            <w:r>
              <w:rPr>
                <w:rFonts w:hint="eastAsia"/>
              </w:rPr>
              <w:t>・児童理解の会</w:t>
            </w:r>
          </w:p>
          <w:p w14:paraId="2632E0B0" w14:textId="42861A8F" w:rsidR="003B7D9C" w:rsidRDefault="003B7D9C" w:rsidP="003B7D9C">
            <w:pPr>
              <w:spacing w:line="300" w:lineRule="exact"/>
              <w:rPr>
                <w:sz w:val="18"/>
                <w:szCs w:val="18"/>
              </w:rPr>
            </w:pPr>
            <w:r w:rsidRPr="008D6476">
              <w:rPr>
                <w:rFonts w:hint="eastAsia"/>
                <w:sz w:val="18"/>
                <w:szCs w:val="18"/>
              </w:rPr>
              <w:t>・いじめアンケート</w:t>
            </w:r>
          </w:p>
          <w:p w14:paraId="1A47C51F" w14:textId="391260A5" w:rsidR="003B7D9C" w:rsidRPr="007433A3" w:rsidRDefault="003B7D9C" w:rsidP="007433A3">
            <w:pPr>
              <w:spacing w:line="300" w:lineRule="exact"/>
              <w:ind w:firstLineChars="600" w:firstLine="1080"/>
              <w:rPr>
                <w:sz w:val="18"/>
                <w:szCs w:val="18"/>
              </w:rPr>
            </w:pPr>
            <w:r w:rsidRPr="008D6476">
              <w:rPr>
                <w:rFonts w:hint="eastAsia"/>
                <w:sz w:val="18"/>
                <w:szCs w:val="18"/>
              </w:rPr>
              <w:t>分析</w:t>
            </w:r>
            <w:r>
              <w:rPr>
                <w:rFonts w:hint="eastAsia"/>
                <w:sz w:val="18"/>
                <w:szCs w:val="18"/>
              </w:rPr>
              <w:t>・懇談</w:t>
            </w:r>
          </w:p>
        </w:tc>
        <w:tc>
          <w:tcPr>
            <w:tcW w:w="2005" w:type="dxa"/>
          </w:tcPr>
          <w:p w14:paraId="1E987A97" w14:textId="185F5123" w:rsidR="003B7D9C" w:rsidRPr="007433A3" w:rsidRDefault="003B7D9C" w:rsidP="007433A3">
            <w:pPr>
              <w:spacing w:line="300" w:lineRule="exact"/>
              <w:rPr>
                <w:sz w:val="18"/>
                <w:szCs w:val="20"/>
              </w:rPr>
            </w:pPr>
            <w:r w:rsidRPr="007433A3">
              <w:rPr>
                <w:rFonts w:hint="eastAsia"/>
                <w:sz w:val="18"/>
                <w:szCs w:val="20"/>
              </w:rPr>
              <w:t>・春の遠足（１～５年）</w:t>
            </w:r>
          </w:p>
          <w:p w14:paraId="586480F2" w14:textId="1BB87692" w:rsidR="003B7D9C" w:rsidRPr="007433A3" w:rsidRDefault="003B7D9C" w:rsidP="007433A3">
            <w:pPr>
              <w:spacing w:line="300" w:lineRule="exact"/>
              <w:rPr>
                <w:sz w:val="18"/>
                <w:szCs w:val="20"/>
              </w:rPr>
            </w:pPr>
            <w:r w:rsidRPr="007433A3">
              <w:rPr>
                <w:rFonts w:hint="eastAsia"/>
                <w:sz w:val="18"/>
                <w:szCs w:val="20"/>
              </w:rPr>
              <w:t>・自然体験学習（６年）</w:t>
            </w:r>
          </w:p>
          <w:p w14:paraId="57752B68" w14:textId="1D3FE5FE" w:rsidR="003B7D9C" w:rsidRPr="003B7D9C" w:rsidRDefault="003B7D9C" w:rsidP="003B7D9C">
            <w:pPr>
              <w:spacing w:line="300" w:lineRule="exact"/>
              <w:ind w:left="180" w:hangingChars="100" w:hanging="180"/>
              <w:rPr>
                <w:sz w:val="18"/>
                <w:szCs w:val="18"/>
              </w:rPr>
            </w:pPr>
            <w:r w:rsidRPr="008D6476">
              <w:rPr>
                <w:rFonts w:hint="eastAsia"/>
                <w:sz w:val="18"/>
                <w:szCs w:val="18"/>
              </w:rPr>
              <w:t>・いじめアンケート</w:t>
            </w:r>
            <w:r>
              <w:rPr>
                <w:rFonts w:hint="eastAsia"/>
                <w:sz w:val="18"/>
                <w:szCs w:val="18"/>
              </w:rPr>
              <w:t>①</w:t>
            </w:r>
          </w:p>
        </w:tc>
        <w:tc>
          <w:tcPr>
            <w:tcW w:w="425" w:type="dxa"/>
          </w:tcPr>
          <w:p w14:paraId="450F1510" w14:textId="77777777" w:rsidR="003B7D9C" w:rsidRDefault="003B7D9C" w:rsidP="007B36BE">
            <w:pPr>
              <w:spacing w:line="300" w:lineRule="exact"/>
            </w:pPr>
            <w:r>
              <w:rPr>
                <w:rFonts w:hint="eastAsia"/>
              </w:rPr>
              <w:t>十一月</w:t>
            </w:r>
          </w:p>
        </w:tc>
        <w:tc>
          <w:tcPr>
            <w:tcW w:w="2552" w:type="dxa"/>
          </w:tcPr>
          <w:p w14:paraId="6EA7F04F" w14:textId="77777777" w:rsidR="003B7D9C" w:rsidRPr="00E90425" w:rsidRDefault="003B7D9C" w:rsidP="007B36BE">
            <w:pPr>
              <w:spacing w:line="300" w:lineRule="exact"/>
              <w:rPr>
                <w:szCs w:val="18"/>
              </w:rPr>
            </w:pPr>
            <w:r w:rsidRPr="00E90425">
              <w:rPr>
                <w:rFonts w:hint="eastAsia"/>
                <w:szCs w:val="18"/>
              </w:rPr>
              <w:t>・児童理解の会</w:t>
            </w:r>
          </w:p>
        </w:tc>
        <w:tc>
          <w:tcPr>
            <w:tcW w:w="2381" w:type="dxa"/>
          </w:tcPr>
          <w:p w14:paraId="0F94AE39" w14:textId="77777777" w:rsidR="003B7D9C" w:rsidRDefault="003B7D9C" w:rsidP="007433A3">
            <w:pPr>
              <w:spacing w:line="300" w:lineRule="exact"/>
            </w:pPr>
          </w:p>
        </w:tc>
      </w:tr>
      <w:tr w:rsidR="003B7D9C" w14:paraId="4904EF18" w14:textId="77777777" w:rsidTr="007B36BE">
        <w:trPr>
          <w:trHeight w:val="1080"/>
        </w:trPr>
        <w:tc>
          <w:tcPr>
            <w:tcW w:w="392" w:type="dxa"/>
          </w:tcPr>
          <w:p w14:paraId="6ABC260C" w14:textId="77777777" w:rsidR="003B7D9C" w:rsidRDefault="003B7D9C" w:rsidP="007B36BE">
            <w:pPr>
              <w:spacing w:line="300" w:lineRule="exact"/>
            </w:pPr>
            <w:r>
              <w:rPr>
                <w:rFonts w:hint="eastAsia"/>
              </w:rPr>
              <w:t>六</w:t>
            </w:r>
          </w:p>
          <w:p w14:paraId="4F0C8342" w14:textId="77777777" w:rsidR="003B7D9C" w:rsidRDefault="003B7D9C" w:rsidP="007B36BE">
            <w:pPr>
              <w:spacing w:line="300" w:lineRule="exact"/>
            </w:pPr>
            <w:r>
              <w:rPr>
                <w:rFonts w:hint="eastAsia"/>
              </w:rPr>
              <w:t>月</w:t>
            </w:r>
          </w:p>
        </w:tc>
        <w:tc>
          <w:tcPr>
            <w:tcW w:w="2418" w:type="dxa"/>
          </w:tcPr>
          <w:p w14:paraId="5EBB93F0" w14:textId="77777777" w:rsidR="003B7D9C" w:rsidRPr="003B4C70" w:rsidRDefault="003B7D9C" w:rsidP="007B36BE">
            <w:pPr>
              <w:spacing w:line="300" w:lineRule="exact"/>
              <w:rPr>
                <w:szCs w:val="18"/>
              </w:rPr>
            </w:pPr>
            <w:r w:rsidRPr="003B4C70">
              <w:rPr>
                <w:rFonts w:hint="eastAsia"/>
                <w:szCs w:val="18"/>
              </w:rPr>
              <w:t>・児童理解の会</w:t>
            </w:r>
          </w:p>
          <w:p w14:paraId="5D27515A" w14:textId="77777777" w:rsidR="003B7D9C" w:rsidRPr="009E7989" w:rsidRDefault="003B7D9C" w:rsidP="007B36BE">
            <w:pPr>
              <w:spacing w:line="300" w:lineRule="exact"/>
              <w:rPr>
                <w:sz w:val="18"/>
                <w:szCs w:val="18"/>
              </w:rPr>
            </w:pPr>
          </w:p>
        </w:tc>
        <w:tc>
          <w:tcPr>
            <w:tcW w:w="2005" w:type="dxa"/>
          </w:tcPr>
          <w:p w14:paraId="772D8469" w14:textId="77777777" w:rsidR="003B7D9C" w:rsidRPr="009E7989" w:rsidRDefault="003B7D9C" w:rsidP="003B7D9C">
            <w:pPr>
              <w:spacing w:line="300" w:lineRule="exact"/>
              <w:ind w:left="200" w:hangingChars="100" w:hanging="200"/>
              <w:rPr>
                <w:sz w:val="20"/>
                <w:szCs w:val="20"/>
              </w:rPr>
            </w:pPr>
          </w:p>
        </w:tc>
        <w:tc>
          <w:tcPr>
            <w:tcW w:w="425" w:type="dxa"/>
          </w:tcPr>
          <w:p w14:paraId="283DB046" w14:textId="77777777" w:rsidR="003B7D9C" w:rsidRDefault="003B7D9C" w:rsidP="007B36BE">
            <w:pPr>
              <w:spacing w:line="300" w:lineRule="exact"/>
            </w:pPr>
            <w:r>
              <w:rPr>
                <w:rFonts w:hint="eastAsia"/>
              </w:rPr>
              <w:t>十</w:t>
            </w:r>
          </w:p>
          <w:p w14:paraId="61A03848" w14:textId="77777777" w:rsidR="003B7D9C" w:rsidRDefault="003B7D9C" w:rsidP="007B36BE">
            <w:pPr>
              <w:spacing w:line="300" w:lineRule="exact"/>
            </w:pPr>
            <w:r>
              <w:rPr>
                <w:rFonts w:hint="eastAsia"/>
              </w:rPr>
              <w:t>二</w:t>
            </w:r>
          </w:p>
          <w:p w14:paraId="5A9C0D9A" w14:textId="77777777" w:rsidR="003B7D9C" w:rsidRDefault="003B7D9C" w:rsidP="007B36BE">
            <w:pPr>
              <w:spacing w:line="300" w:lineRule="exact"/>
            </w:pPr>
            <w:r>
              <w:rPr>
                <w:rFonts w:hint="eastAsia"/>
              </w:rPr>
              <w:t>月</w:t>
            </w:r>
          </w:p>
        </w:tc>
        <w:tc>
          <w:tcPr>
            <w:tcW w:w="2552" w:type="dxa"/>
          </w:tcPr>
          <w:p w14:paraId="2FC2B8EB" w14:textId="77777777" w:rsidR="003B7D9C" w:rsidRPr="008D6476" w:rsidRDefault="003B7D9C" w:rsidP="007B36BE">
            <w:pPr>
              <w:spacing w:line="300" w:lineRule="exact"/>
            </w:pPr>
            <w:r>
              <w:rPr>
                <w:rFonts w:hint="eastAsia"/>
              </w:rPr>
              <w:t>・児童理解の会</w:t>
            </w:r>
          </w:p>
        </w:tc>
        <w:tc>
          <w:tcPr>
            <w:tcW w:w="2381" w:type="dxa"/>
          </w:tcPr>
          <w:p w14:paraId="5C3CDF65" w14:textId="77777777" w:rsidR="003B7D9C" w:rsidRPr="00644FF3" w:rsidRDefault="003B7D9C" w:rsidP="007B36BE">
            <w:pPr>
              <w:spacing w:line="300" w:lineRule="exact"/>
              <w:rPr>
                <w:sz w:val="20"/>
                <w:szCs w:val="20"/>
              </w:rPr>
            </w:pPr>
            <w:r>
              <w:rPr>
                <w:rFonts w:hint="eastAsia"/>
              </w:rPr>
              <w:t>・人権集会</w:t>
            </w:r>
          </w:p>
          <w:p w14:paraId="2652FF3C" w14:textId="77777777" w:rsidR="003B7D9C" w:rsidRDefault="003B7D9C" w:rsidP="007B36BE">
            <w:pPr>
              <w:spacing w:line="300" w:lineRule="exact"/>
            </w:pPr>
            <w:r>
              <w:rPr>
                <w:rFonts w:hint="eastAsia"/>
              </w:rPr>
              <w:t>・情報モラル教育</w:t>
            </w:r>
          </w:p>
          <w:p w14:paraId="59165698" w14:textId="77777777" w:rsidR="003B7D9C" w:rsidRDefault="003B7D9C" w:rsidP="007B36BE">
            <w:pPr>
              <w:spacing w:line="300" w:lineRule="exact"/>
            </w:pPr>
            <w:r>
              <w:rPr>
                <w:rFonts w:hint="eastAsia"/>
                <w:sz w:val="20"/>
                <w:szCs w:val="20"/>
              </w:rPr>
              <w:t>・</w:t>
            </w:r>
            <w:r w:rsidRPr="006852ED">
              <w:rPr>
                <w:rFonts w:hint="eastAsia"/>
                <w:sz w:val="20"/>
                <w:szCs w:val="20"/>
              </w:rPr>
              <w:t>学校評価アンケート</w:t>
            </w:r>
          </w:p>
        </w:tc>
      </w:tr>
      <w:tr w:rsidR="003B7D9C" w14:paraId="5956E5CE" w14:textId="77777777" w:rsidTr="007B36BE">
        <w:trPr>
          <w:trHeight w:val="914"/>
        </w:trPr>
        <w:tc>
          <w:tcPr>
            <w:tcW w:w="392" w:type="dxa"/>
          </w:tcPr>
          <w:p w14:paraId="5D553872" w14:textId="77777777" w:rsidR="003B7D9C" w:rsidRDefault="003B7D9C" w:rsidP="007B36BE">
            <w:pPr>
              <w:spacing w:line="300" w:lineRule="exact"/>
            </w:pPr>
            <w:r>
              <w:rPr>
                <w:rFonts w:hint="eastAsia"/>
              </w:rPr>
              <w:t>七</w:t>
            </w:r>
          </w:p>
          <w:p w14:paraId="29634741" w14:textId="77777777" w:rsidR="003B7D9C" w:rsidRDefault="003B7D9C" w:rsidP="007B36BE">
            <w:pPr>
              <w:spacing w:line="300" w:lineRule="exact"/>
            </w:pPr>
            <w:r>
              <w:rPr>
                <w:rFonts w:hint="eastAsia"/>
              </w:rPr>
              <w:t>月</w:t>
            </w:r>
          </w:p>
        </w:tc>
        <w:tc>
          <w:tcPr>
            <w:tcW w:w="2418" w:type="dxa"/>
          </w:tcPr>
          <w:p w14:paraId="60B15A49" w14:textId="77777777" w:rsidR="003B7D9C" w:rsidRPr="006852ED" w:rsidRDefault="003B7D9C" w:rsidP="007B36BE">
            <w:pPr>
              <w:spacing w:line="300" w:lineRule="exact"/>
              <w:rPr>
                <w:szCs w:val="21"/>
              </w:rPr>
            </w:pPr>
            <w:r w:rsidRPr="006852ED">
              <w:rPr>
                <w:rFonts w:hint="eastAsia"/>
                <w:szCs w:val="21"/>
              </w:rPr>
              <w:t>・いじめ対応研修</w:t>
            </w:r>
            <w:r>
              <w:rPr>
                <w:rFonts w:hint="eastAsia"/>
                <w:szCs w:val="21"/>
              </w:rPr>
              <w:t>会</w:t>
            </w:r>
          </w:p>
          <w:p w14:paraId="7B5B67DE" w14:textId="30CF3898" w:rsidR="003B7D9C" w:rsidRPr="003B7D9C" w:rsidRDefault="003B7D9C" w:rsidP="007B36BE">
            <w:pPr>
              <w:spacing w:line="300" w:lineRule="exact"/>
              <w:rPr>
                <w:sz w:val="18"/>
                <w:szCs w:val="18"/>
              </w:rPr>
            </w:pPr>
            <w:r>
              <w:rPr>
                <w:rFonts w:hint="eastAsia"/>
                <w:sz w:val="18"/>
                <w:szCs w:val="18"/>
              </w:rPr>
              <w:t>・</w:t>
            </w:r>
            <w:r w:rsidRPr="00537036">
              <w:rPr>
                <w:rFonts w:hint="eastAsia"/>
                <w:sz w:val="18"/>
                <w:szCs w:val="18"/>
              </w:rPr>
              <w:t>学校評価アンケート</w:t>
            </w:r>
            <w:r>
              <w:rPr>
                <w:rFonts w:hint="eastAsia"/>
                <w:sz w:val="18"/>
                <w:szCs w:val="18"/>
              </w:rPr>
              <w:t>分析</w:t>
            </w:r>
          </w:p>
        </w:tc>
        <w:tc>
          <w:tcPr>
            <w:tcW w:w="2005" w:type="dxa"/>
          </w:tcPr>
          <w:p w14:paraId="7CACA1C3" w14:textId="49B8A542" w:rsidR="003B7D9C" w:rsidRPr="003B7D9C" w:rsidRDefault="003B7D9C" w:rsidP="003B7D9C">
            <w:pPr>
              <w:spacing w:line="300" w:lineRule="exact"/>
              <w:rPr>
                <w:sz w:val="18"/>
                <w:szCs w:val="20"/>
              </w:rPr>
            </w:pPr>
            <w:r w:rsidRPr="003B7D9C">
              <w:rPr>
                <w:rFonts w:hint="eastAsia"/>
                <w:sz w:val="18"/>
                <w:szCs w:val="20"/>
              </w:rPr>
              <w:t>・学校評価アンケート</w:t>
            </w:r>
          </w:p>
        </w:tc>
        <w:tc>
          <w:tcPr>
            <w:tcW w:w="425" w:type="dxa"/>
          </w:tcPr>
          <w:p w14:paraId="05C6A842" w14:textId="77777777" w:rsidR="003B7D9C" w:rsidRDefault="003B7D9C" w:rsidP="007B36BE">
            <w:pPr>
              <w:spacing w:line="300" w:lineRule="exact"/>
            </w:pPr>
            <w:r>
              <w:rPr>
                <w:rFonts w:hint="eastAsia"/>
              </w:rPr>
              <w:t>一</w:t>
            </w:r>
          </w:p>
          <w:p w14:paraId="3131AD8A" w14:textId="77777777" w:rsidR="003B7D9C" w:rsidRDefault="003B7D9C" w:rsidP="007B36BE">
            <w:pPr>
              <w:spacing w:line="300" w:lineRule="exact"/>
            </w:pPr>
            <w:r>
              <w:rPr>
                <w:rFonts w:hint="eastAsia"/>
              </w:rPr>
              <w:t>月</w:t>
            </w:r>
          </w:p>
        </w:tc>
        <w:tc>
          <w:tcPr>
            <w:tcW w:w="2552" w:type="dxa"/>
          </w:tcPr>
          <w:p w14:paraId="59DB5E7F" w14:textId="77777777" w:rsidR="003B7D9C" w:rsidRPr="00E90425" w:rsidRDefault="003B7D9C" w:rsidP="007B36BE">
            <w:pPr>
              <w:spacing w:line="300" w:lineRule="exact"/>
              <w:rPr>
                <w:szCs w:val="20"/>
              </w:rPr>
            </w:pPr>
            <w:r w:rsidRPr="00E90425">
              <w:rPr>
                <w:rFonts w:hint="eastAsia"/>
                <w:szCs w:val="20"/>
              </w:rPr>
              <w:t>・児童理解の会</w:t>
            </w:r>
          </w:p>
          <w:p w14:paraId="4FC52665" w14:textId="77777777" w:rsidR="003B7D9C" w:rsidRPr="00983312" w:rsidRDefault="003B7D9C" w:rsidP="007B36BE">
            <w:pPr>
              <w:spacing w:line="300" w:lineRule="exact"/>
              <w:rPr>
                <w:sz w:val="18"/>
                <w:szCs w:val="18"/>
              </w:rPr>
            </w:pPr>
            <w:r w:rsidRPr="00983312">
              <w:rPr>
                <w:rFonts w:hint="eastAsia"/>
                <w:sz w:val="18"/>
                <w:szCs w:val="18"/>
              </w:rPr>
              <w:t>・学校評価アンケート分析</w:t>
            </w:r>
          </w:p>
          <w:p w14:paraId="595EDEFC" w14:textId="77777777" w:rsidR="003B7D9C" w:rsidRDefault="003B7D9C" w:rsidP="007B36BE">
            <w:pPr>
              <w:spacing w:line="300" w:lineRule="exact"/>
            </w:pPr>
            <w:r>
              <w:rPr>
                <w:rFonts w:hint="eastAsia"/>
              </w:rPr>
              <w:t>・いじめ対応研修会</w:t>
            </w:r>
          </w:p>
        </w:tc>
        <w:tc>
          <w:tcPr>
            <w:tcW w:w="2381" w:type="dxa"/>
          </w:tcPr>
          <w:p w14:paraId="279D51C6" w14:textId="77777777" w:rsidR="003B7D9C" w:rsidRPr="00BA627B" w:rsidRDefault="003B7D9C" w:rsidP="007B36BE">
            <w:pPr>
              <w:spacing w:line="300" w:lineRule="exact"/>
            </w:pPr>
          </w:p>
        </w:tc>
      </w:tr>
      <w:tr w:rsidR="003B7D9C" w14:paraId="3F1E173F" w14:textId="77777777" w:rsidTr="007B36BE">
        <w:trPr>
          <w:trHeight w:val="1080"/>
        </w:trPr>
        <w:tc>
          <w:tcPr>
            <w:tcW w:w="392" w:type="dxa"/>
          </w:tcPr>
          <w:p w14:paraId="75BAF79C" w14:textId="77777777" w:rsidR="003B7D9C" w:rsidRDefault="003B7D9C" w:rsidP="007B36BE">
            <w:pPr>
              <w:spacing w:line="300" w:lineRule="exact"/>
            </w:pPr>
            <w:r>
              <w:rPr>
                <w:rFonts w:hint="eastAsia"/>
              </w:rPr>
              <w:t>八</w:t>
            </w:r>
          </w:p>
          <w:p w14:paraId="20BA0B78" w14:textId="77777777" w:rsidR="003B7D9C" w:rsidRDefault="003B7D9C" w:rsidP="007B36BE">
            <w:pPr>
              <w:spacing w:line="300" w:lineRule="exact"/>
            </w:pPr>
            <w:r>
              <w:rPr>
                <w:rFonts w:hint="eastAsia"/>
              </w:rPr>
              <w:t>月</w:t>
            </w:r>
          </w:p>
        </w:tc>
        <w:tc>
          <w:tcPr>
            <w:tcW w:w="2418" w:type="dxa"/>
          </w:tcPr>
          <w:p w14:paraId="1C56AE5F" w14:textId="77777777" w:rsidR="003B7D9C" w:rsidRDefault="003B7D9C" w:rsidP="007B36BE">
            <w:pPr>
              <w:spacing w:line="300" w:lineRule="exact"/>
            </w:pPr>
            <w:r>
              <w:rPr>
                <w:rFonts w:hint="eastAsia"/>
              </w:rPr>
              <w:t>・児童理解の会</w:t>
            </w:r>
          </w:p>
        </w:tc>
        <w:tc>
          <w:tcPr>
            <w:tcW w:w="2005" w:type="dxa"/>
          </w:tcPr>
          <w:p w14:paraId="446C39B2" w14:textId="77777777" w:rsidR="003B7D9C" w:rsidRDefault="003B7D9C" w:rsidP="007B36BE">
            <w:pPr>
              <w:spacing w:line="300" w:lineRule="exact"/>
            </w:pPr>
            <w:r>
              <w:rPr>
                <w:rFonts w:hint="eastAsia"/>
              </w:rPr>
              <w:t>・平和集会</w:t>
            </w:r>
          </w:p>
        </w:tc>
        <w:tc>
          <w:tcPr>
            <w:tcW w:w="425" w:type="dxa"/>
          </w:tcPr>
          <w:p w14:paraId="06EE2A93" w14:textId="77777777" w:rsidR="003B7D9C" w:rsidRDefault="003B7D9C" w:rsidP="007B36BE">
            <w:pPr>
              <w:spacing w:line="300" w:lineRule="exact"/>
            </w:pPr>
            <w:r>
              <w:rPr>
                <w:rFonts w:hint="eastAsia"/>
              </w:rPr>
              <w:t>二</w:t>
            </w:r>
          </w:p>
          <w:p w14:paraId="79E3F2C2" w14:textId="77777777" w:rsidR="003B7D9C" w:rsidRDefault="003B7D9C" w:rsidP="007B36BE">
            <w:pPr>
              <w:spacing w:line="300" w:lineRule="exact"/>
            </w:pPr>
            <w:r>
              <w:rPr>
                <w:rFonts w:hint="eastAsia"/>
              </w:rPr>
              <w:t>月</w:t>
            </w:r>
          </w:p>
        </w:tc>
        <w:tc>
          <w:tcPr>
            <w:tcW w:w="2552" w:type="dxa"/>
          </w:tcPr>
          <w:p w14:paraId="15BCD233" w14:textId="77777777" w:rsidR="007433A3" w:rsidRDefault="003B7D9C" w:rsidP="007B36BE">
            <w:pPr>
              <w:spacing w:line="300" w:lineRule="exact"/>
              <w:rPr>
                <w:sz w:val="18"/>
                <w:szCs w:val="18"/>
              </w:rPr>
            </w:pPr>
            <w:r w:rsidRPr="008D6476">
              <w:rPr>
                <w:rFonts w:hint="eastAsia"/>
                <w:sz w:val="18"/>
                <w:szCs w:val="18"/>
              </w:rPr>
              <w:t>・いじめアンケート</w:t>
            </w:r>
          </w:p>
          <w:p w14:paraId="38E506DF" w14:textId="06195ACB" w:rsidR="003B7D9C" w:rsidRPr="00F6608B" w:rsidRDefault="003B7D9C" w:rsidP="007433A3">
            <w:pPr>
              <w:spacing w:line="300" w:lineRule="exact"/>
              <w:ind w:firstLineChars="700" w:firstLine="1260"/>
              <w:rPr>
                <w:sz w:val="18"/>
                <w:szCs w:val="18"/>
              </w:rPr>
            </w:pPr>
            <w:r w:rsidRPr="008D6476">
              <w:rPr>
                <w:rFonts w:hint="eastAsia"/>
                <w:sz w:val="18"/>
                <w:szCs w:val="18"/>
              </w:rPr>
              <w:t>分析</w:t>
            </w:r>
            <w:r w:rsidR="007433A3">
              <w:rPr>
                <w:rFonts w:hint="eastAsia"/>
                <w:sz w:val="18"/>
                <w:szCs w:val="18"/>
              </w:rPr>
              <w:t>・懇談</w:t>
            </w:r>
          </w:p>
          <w:p w14:paraId="45455F5F" w14:textId="77777777" w:rsidR="003B7D9C" w:rsidRDefault="003B7D9C" w:rsidP="007B36BE">
            <w:pPr>
              <w:spacing w:line="300" w:lineRule="exact"/>
              <w:rPr>
                <w:sz w:val="20"/>
                <w:szCs w:val="20"/>
              </w:rPr>
            </w:pPr>
            <w:r w:rsidRPr="006852ED">
              <w:rPr>
                <w:rFonts w:hint="eastAsia"/>
                <w:sz w:val="20"/>
                <w:szCs w:val="20"/>
              </w:rPr>
              <w:t>・今年度の</w:t>
            </w:r>
            <w:r>
              <w:rPr>
                <w:rFonts w:hint="eastAsia"/>
                <w:sz w:val="20"/>
                <w:szCs w:val="20"/>
              </w:rPr>
              <w:t>取組</w:t>
            </w:r>
            <w:r w:rsidRPr="006852ED">
              <w:rPr>
                <w:rFonts w:hint="eastAsia"/>
                <w:sz w:val="20"/>
                <w:szCs w:val="20"/>
              </w:rPr>
              <w:t>の検証</w:t>
            </w:r>
          </w:p>
          <w:p w14:paraId="72492076" w14:textId="1ECC22CA" w:rsidR="003B7D9C" w:rsidRDefault="003B7D9C" w:rsidP="007B36BE">
            <w:pPr>
              <w:spacing w:line="300" w:lineRule="exact"/>
            </w:pPr>
            <w:r>
              <w:rPr>
                <w:rFonts w:hint="eastAsia"/>
              </w:rPr>
              <w:t>・生徒指導研修会</w:t>
            </w:r>
          </w:p>
          <w:p w14:paraId="7A6F5523" w14:textId="77777777" w:rsidR="003B7D9C" w:rsidRDefault="003B7D9C" w:rsidP="007B36BE">
            <w:pPr>
              <w:spacing w:line="300" w:lineRule="exact"/>
            </w:pPr>
            <w:r>
              <w:rPr>
                <w:rFonts w:hint="eastAsia"/>
              </w:rPr>
              <w:t>・児童理解の会</w:t>
            </w:r>
          </w:p>
        </w:tc>
        <w:tc>
          <w:tcPr>
            <w:tcW w:w="2381" w:type="dxa"/>
          </w:tcPr>
          <w:p w14:paraId="1C220CBD" w14:textId="77777777" w:rsidR="003B7D9C" w:rsidRDefault="003B7D9C" w:rsidP="007B36BE">
            <w:pPr>
              <w:spacing w:line="300" w:lineRule="exact"/>
            </w:pPr>
            <w:r>
              <w:rPr>
                <w:rFonts w:hint="eastAsia"/>
              </w:rPr>
              <w:t>・いじめアンケート③</w:t>
            </w:r>
          </w:p>
          <w:p w14:paraId="614F6D39" w14:textId="77777777" w:rsidR="003B7D9C" w:rsidRDefault="003B7D9C" w:rsidP="007B36BE">
            <w:pPr>
              <w:spacing w:line="300" w:lineRule="exact"/>
            </w:pPr>
            <w:r>
              <w:rPr>
                <w:rFonts w:hint="eastAsia"/>
              </w:rPr>
              <w:t>・６年生を送る会</w:t>
            </w:r>
          </w:p>
        </w:tc>
      </w:tr>
      <w:tr w:rsidR="003B7D9C" w14:paraId="589BBAE9" w14:textId="77777777" w:rsidTr="007B36BE">
        <w:trPr>
          <w:trHeight w:val="860"/>
        </w:trPr>
        <w:tc>
          <w:tcPr>
            <w:tcW w:w="392" w:type="dxa"/>
          </w:tcPr>
          <w:p w14:paraId="006EA92D" w14:textId="77777777" w:rsidR="003B7D9C" w:rsidRDefault="003B7D9C" w:rsidP="007B36BE">
            <w:pPr>
              <w:spacing w:line="300" w:lineRule="exact"/>
            </w:pPr>
            <w:r>
              <w:rPr>
                <w:rFonts w:hint="eastAsia"/>
              </w:rPr>
              <w:t>九</w:t>
            </w:r>
          </w:p>
          <w:p w14:paraId="305CDC4B" w14:textId="77777777" w:rsidR="003B7D9C" w:rsidRDefault="003B7D9C" w:rsidP="007B36BE">
            <w:pPr>
              <w:spacing w:line="300" w:lineRule="exact"/>
            </w:pPr>
            <w:r>
              <w:rPr>
                <w:rFonts w:hint="eastAsia"/>
              </w:rPr>
              <w:t>月</w:t>
            </w:r>
          </w:p>
        </w:tc>
        <w:tc>
          <w:tcPr>
            <w:tcW w:w="2418" w:type="dxa"/>
          </w:tcPr>
          <w:p w14:paraId="757C04E2" w14:textId="77777777" w:rsidR="003B7D9C" w:rsidRDefault="003B7D9C" w:rsidP="007B36BE">
            <w:pPr>
              <w:spacing w:line="300" w:lineRule="exact"/>
            </w:pPr>
            <w:r>
              <w:rPr>
                <w:rFonts w:hint="eastAsia"/>
              </w:rPr>
              <w:t>・生徒指導主事訪問</w:t>
            </w:r>
          </w:p>
          <w:p w14:paraId="31D43D10" w14:textId="77777777" w:rsidR="003B7D9C" w:rsidRDefault="003B7D9C" w:rsidP="007B36BE">
            <w:pPr>
              <w:spacing w:line="300" w:lineRule="exact"/>
            </w:pPr>
            <w:r>
              <w:rPr>
                <w:rFonts w:hint="eastAsia"/>
              </w:rPr>
              <w:t>・校内支援委員会</w:t>
            </w:r>
          </w:p>
          <w:p w14:paraId="363760B6" w14:textId="77777777" w:rsidR="003B7D9C" w:rsidRDefault="003B7D9C" w:rsidP="007B36BE">
            <w:pPr>
              <w:spacing w:line="300" w:lineRule="exact"/>
            </w:pPr>
            <w:r>
              <w:rPr>
                <w:rFonts w:hint="eastAsia"/>
              </w:rPr>
              <w:t>・児童理解の会</w:t>
            </w:r>
          </w:p>
        </w:tc>
        <w:tc>
          <w:tcPr>
            <w:tcW w:w="2005" w:type="dxa"/>
          </w:tcPr>
          <w:p w14:paraId="0585EE0D" w14:textId="77777777" w:rsidR="003B7D9C" w:rsidRDefault="003B7D9C" w:rsidP="007B36BE">
            <w:pPr>
              <w:spacing w:line="300" w:lineRule="exact"/>
            </w:pPr>
            <w:r>
              <w:rPr>
                <w:rFonts w:hint="eastAsia"/>
              </w:rPr>
              <w:t>・秋の体験学習</w:t>
            </w:r>
          </w:p>
          <w:p w14:paraId="7E0A2A95" w14:textId="77777777" w:rsidR="003B7D9C" w:rsidRDefault="003B7D9C" w:rsidP="007B36BE">
            <w:pPr>
              <w:spacing w:line="300" w:lineRule="exact"/>
              <w:ind w:firstLineChars="200" w:firstLine="420"/>
            </w:pPr>
            <w:r>
              <w:rPr>
                <w:rFonts w:hint="eastAsia"/>
              </w:rPr>
              <w:t>（１～５年）</w:t>
            </w:r>
          </w:p>
        </w:tc>
        <w:tc>
          <w:tcPr>
            <w:tcW w:w="425" w:type="dxa"/>
          </w:tcPr>
          <w:p w14:paraId="6710895E" w14:textId="77777777" w:rsidR="003B7D9C" w:rsidRDefault="003B7D9C" w:rsidP="007B36BE">
            <w:pPr>
              <w:spacing w:line="300" w:lineRule="exact"/>
            </w:pPr>
            <w:r>
              <w:rPr>
                <w:rFonts w:hint="eastAsia"/>
              </w:rPr>
              <w:t>三</w:t>
            </w:r>
          </w:p>
          <w:p w14:paraId="0072C314" w14:textId="77777777" w:rsidR="003B7D9C" w:rsidRDefault="003B7D9C" w:rsidP="007B36BE">
            <w:pPr>
              <w:spacing w:line="300" w:lineRule="exact"/>
            </w:pPr>
            <w:r>
              <w:rPr>
                <w:rFonts w:hint="eastAsia"/>
              </w:rPr>
              <w:t>月</w:t>
            </w:r>
          </w:p>
        </w:tc>
        <w:tc>
          <w:tcPr>
            <w:tcW w:w="2552" w:type="dxa"/>
          </w:tcPr>
          <w:p w14:paraId="4DB28745" w14:textId="77777777" w:rsidR="003B7D9C" w:rsidRDefault="003B7D9C" w:rsidP="007B36BE">
            <w:pPr>
              <w:spacing w:line="300" w:lineRule="exact"/>
            </w:pPr>
            <w:r>
              <w:rPr>
                <w:rFonts w:hint="eastAsia"/>
              </w:rPr>
              <w:t>・児童理解の会</w:t>
            </w:r>
          </w:p>
          <w:p w14:paraId="6A625E20" w14:textId="0EA98420" w:rsidR="003B7D9C" w:rsidRPr="007433A3" w:rsidRDefault="007433A3" w:rsidP="007B36BE">
            <w:pPr>
              <w:spacing w:line="300" w:lineRule="exact"/>
              <w:rPr>
                <w:sz w:val="20"/>
                <w:szCs w:val="21"/>
              </w:rPr>
            </w:pPr>
            <w:r w:rsidRPr="007433A3">
              <w:rPr>
                <w:rFonts w:hint="eastAsia"/>
                <w:sz w:val="20"/>
                <w:szCs w:val="21"/>
              </w:rPr>
              <w:t>・引継ぎ資料作成および引継ぎ</w:t>
            </w:r>
          </w:p>
        </w:tc>
        <w:tc>
          <w:tcPr>
            <w:tcW w:w="2381" w:type="dxa"/>
          </w:tcPr>
          <w:p w14:paraId="5AC1D1D5" w14:textId="77777777" w:rsidR="003B7D9C" w:rsidRDefault="003B7D9C" w:rsidP="007B36BE">
            <w:pPr>
              <w:spacing w:line="300" w:lineRule="exact"/>
            </w:pPr>
            <w:r>
              <w:rPr>
                <w:rFonts w:hint="eastAsia"/>
              </w:rPr>
              <w:t>・卒業式</w:t>
            </w:r>
          </w:p>
        </w:tc>
      </w:tr>
    </w:tbl>
    <w:p w14:paraId="59B36899" w14:textId="77777777" w:rsidR="003B7D9C" w:rsidRPr="005A7F52" w:rsidRDefault="003B7D9C" w:rsidP="007433A3">
      <w:pPr>
        <w:spacing w:line="340" w:lineRule="exact"/>
        <w:jc w:val="left"/>
        <w:rPr>
          <w:sz w:val="22"/>
        </w:rPr>
      </w:pPr>
    </w:p>
    <w:sectPr w:rsidR="003B7D9C" w:rsidRPr="005A7F52" w:rsidSect="00B61069">
      <w:footerReference w:type="default" r:id="rId10"/>
      <w:pgSz w:w="11906" w:h="16838" w:code="9"/>
      <w:pgMar w:top="850" w:right="1134" w:bottom="850" w:left="1134"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95A6" w14:textId="77777777" w:rsidR="00745EE0" w:rsidRDefault="00745EE0" w:rsidP="00E861FE">
      <w:r>
        <w:separator/>
      </w:r>
    </w:p>
  </w:endnote>
  <w:endnote w:type="continuationSeparator" w:id="0">
    <w:p w14:paraId="15D56141" w14:textId="77777777" w:rsidR="00745EE0" w:rsidRDefault="00745EE0" w:rsidP="00E8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BC5B" w14:textId="11C4171C" w:rsidR="00B505B4" w:rsidRDefault="00B505B4" w:rsidP="00B505B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B5AC" w14:textId="77777777" w:rsidR="00745EE0" w:rsidRDefault="00745EE0" w:rsidP="00E861FE">
      <w:r>
        <w:separator/>
      </w:r>
    </w:p>
  </w:footnote>
  <w:footnote w:type="continuationSeparator" w:id="0">
    <w:p w14:paraId="610EBEF8" w14:textId="77777777" w:rsidR="00745EE0" w:rsidRDefault="00745EE0" w:rsidP="00E8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32E0"/>
    <w:multiLevelType w:val="hybridMultilevel"/>
    <w:tmpl w:val="61BCF77C"/>
    <w:lvl w:ilvl="0" w:tplc="91445E8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AD36B28"/>
    <w:multiLevelType w:val="hybridMultilevel"/>
    <w:tmpl w:val="F140CBE2"/>
    <w:lvl w:ilvl="0" w:tplc="35241F06">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68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2C"/>
    <w:rsid w:val="0001406B"/>
    <w:rsid w:val="00014494"/>
    <w:rsid w:val="00027F80"/>
    <w:rsid w:val="00037B88"/>
    <w:rsid w:val="00062F73"/>
    <w:rsid w:val="000A041E"/>
    <w:rsid w:val="00155F42"/>
    <w:rsid w:val="00170163"/>
    <w:rsid w:val="002549CB"/>
    <w:rsid w:val="002C0D5E"/>
    <w:rsid w:val="00356F23"/>
    <w:rsid w:val="003B4C70"/>
    <w:rsid w:val="003B7D9C"/>
    <w:rsid w:val="003F1FEA"/>
    <w:rsid w:val="003F611E"/>
    <w:rsid w:val="00463C60"/>
    <w:rsid w:val="0049044A"/>
    <w:rsid w:val="004B72F8"/>
    <w:rsid w:val="004C637C"/>
    <w:rsid w:val="004D7B93"/>
    <w:rsid w:val="00537036"/>
    <w:rsid w:val="0058064F"/>
    <w:rsid w:val="005A7F52"/>
    <w:rsid w:val="005B1513"/>
    <w:rsid w:val="005E764F"/>
    <w:rsid w:val="00644FF3"/>
    <w:rsid w:val="00653328"/>
    <w:rsid w:val="006852ED"/>
    <w:rsid w:val="006C6E84"/>
    <w:rsid w:val="006F037A"/>
    <w:rsid w:val="0071678A"/>
    <w:rsid w:val="00723AA9"/>
    <w:rsid w:val="00734F6F"/>
    <w:rsid w:val="007433A3"/>
    <w:rsid w:val="00745EE0"/>
    <w:rsid w:val="007633F7"/>
    <w:rsid w:val="007A3531"/>
    <w:rsid w:val="007B40DD"/>
    <w:rsid w:val="007D66F6"/>
    <w:rsid w:val="00800092"/>
    <w:rsid w:val="00820E94"/>
    <w:rsid w:val="00837FC6"/>
    <w:rsid w:val="00844443"/>
    <w:rsid w:val="00852BE3"/>
    <w:rsid w:val="00855CD3"/>
    <w:rsid w:val="0088552D"/>
    <w:rsid w:val="008922E4"/>
    <w:rsid w:val="008D6476"/>
    <w:rsid w:val="008E11B7"/>
    <w:rsid w:val="00901B2F"/>
    <w:rsid w:val="00914FED"/>
    <w:rsid w:val="00954185"/>
    <w:rsid w:val="00970FF8"/>
    <w:rsid w:val="0097357C"/>
    <w:rsid w:val="009874C0"/>
    <w:rsid w:val="009C42C5"/>
    <w:rsid w:val="009D3EDA"/>
    <w:rsid w:val="009E7989"/>
    <w:rsid w:val="00A14CD4"/>
    <w:rsid w:val="00A7459D"/>
    <w:rsid w:val="00A85E2A"/>
    <w:rsid w:val="00B24759"/>
    <w:rsid w:val="00B46F07"/>
    <w:rsid w:val="00B505B4"/>
    <w:rsid w:val="00B518F1"/>
    <w:rsid w:val="00B61069"/>
    <w:rsid w:val="00BA28AE"/>
    <w:rsid w:val="00BA627B"/>
    <w:rsid w:val="00C01C14"/>
    <w:rsid w:val="00C07B7D"/>
    <w:rsid w:val="00C21359"/>
    <w:rsid w:val="00C35301"/>
    <w:rsid w:val="00C72D34"/>
    <w:rsid w:val="00CB717D"/>
    <w:rsid w:val="00CE6FDA"/>
    <w:rsid w:val="00CE74E0"/>
    <w:rsid w:val="00CF02B7"/>
    <w:rsid w:val="00D235DE"/>
    <w:rsid w:val="00D62FF8"/>
    <w:rsid w:val="00DB70CE"/>
    <w:rsid w:val="00DD6B41"/>
    <w:rsid w:val="00E22663"/>
    <w:rsid w:val="00E51212"/>
    <w:rsid w:val="00E63DE9"/>
    <w:rsid w:val="00E76943"/>
    <w:rsid w:val="00E861FE"/>
    <w:rsid w:val="00E8686F"/>
    <w:rsid w:val="00E90425"/>
    <w:rsid w:val="00EB4B1B"/>
    <w:rsid w:val="00ED6785"/>
    <w:rsid w:val="00EF62EA"/>
    <w:rsid w:val="00F40C5F"/>
    <w:rsid w:val="00F53A2C"/>
    <w:rsid w:val="00F6608B"/>
    <w:rsid w:val="00F66477"/>
    <w:rsid w:val="00F82D61"/>
    <w:rsid w:val="00F835C2"/>
    <w:rsid w:val="00F91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fillcolor="white">
      <v:fill color="white"/>
      <v:textbox inset="5.85pt,.7pt,5.85pt,.7pt"/>
    </o:shapedefaults>
    <o:shapelayout v:ext="edit">
      <o:idmap v:ext="edit" data="1"/>
    </o:shapelayout>
  </w:shapeDefaults>
  <w:decimalSymbol w:val="."/>
  <w:listSeparator w:val=","/>
  <w14:docId w14:val="6F474FFB"/>
  <w15:docId w15:val="{7A450414-A129-4D07-A012-50AD8D88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3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AA9"/>
    <w:pPr>
      <w:ind w:leftChars="400" w:left="840"/>
    </w:pPr>
  </w:style>
  <w:style w:type="paragraph" w:styleId="a4">
    <w:name w:val="header"/>
    <w:basedOn w:val="a"/>
    <w:link w:val="a5"/>
    <w:uiPriority w:val="99"/>
    <w:unhideWhenUsed/>
    <w:rsid w:val="00E861FE"/>
    <w:pPr>
      <w:tabs>
        <w:tab w:val="center" w:pos="4252"/>
        <w:tab w:val="right" w:pos="8504"/>
      </w:tabs>
      <w:snapToGrid w:val="0"/>
    </w:pPr>
  </w:style>
  <w:style w:type="character" w:customStyle="1" w:styleId="a5">
    <w:name w:val="ヘッダー (文字)"/>
    <w:basedOn w:val="a0"/>
    <w:link w:val="a4"/>
    <w:uiPriority w:val="99"/>
    <w:rsid w:val="00E861FE"/>
  </w:style>
  <w:style w:type="paragraph" w:styleId="a6">
    <w:name w:val="footer"/>
    <w:basedOn w:val="a"/>
    <w:link w:val="a7"/>
    <w:uiPriority w:val="99"/>
    <w:unhideWhenUsed/>
    <w:rsid w:val="00E861FE"/>
    <w:pPr>
      <w:tabs>
        <w:tab w:val="center" w:pos="4252"/>
        <w:tab w:val="right" w:pos="8504"/>
      </w:tabs>
      <w:snapToGrid w:val="0"/>
    </w:pPr>
  </w:style>
  <w:style w:type="character" w:customStyle="1" w:styleId="a7">
    <w:name w:val="フッター (文字)"/>
    <w:basedOn w:val="a0"/>
    <w:link w:val="a6"/>
    <w:uiPriority w:val="99"/>
    <w:rsid w:val="00E861FE"/>
  </w:style>
  <w:style w:type="paragraph" w:styleId="a8">
    <w:name w:val="Balloon Text"/>
    <w:basedOn w:val="a"/>
    <w:link w:val="a9"/>
    <w:uiPriority w:val="99"/>
    <w:semiHidden/>
    <w:unhideWhenUsed/>
    <w:rsid w:val="00E861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61FE"/>
    <w:rPr>
      <w:rFonts w:asciiTheme="majorHAnsi" w:eastAsiaTheme="majorEastAsia" w:hAnsiTheme="majorHAnsi" w:cstheme="majorBidi"/>
      <w:sz w:val="18"/>
      <w:szCs w:val="18"/>
    </w:rPr>
  </w:style>
  <w:style w:type="table" w:styleId="aa">
    <w:name w:val="Table Grid"/>
    <w:basedOn w:val="a1"/>
    <w:uiPriority w:val="59"/>
    <w:rsid w:val="00F40C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A6AB-3D2B-4AFD-A0B2-58BA7755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452</Words>
  <Characters>2580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串小学校</dc:creator>
  <cp:lastModifiedBy>kusi-e</cp:lastModifiedBy>
  <cp:revision>10</cp:revision>
  <cp:lastPrinted>2024-04-30T10:06:00Z</cp:lastPrinted>
  <dcterms:created xsi:type="dcterms:W3CDTF">2023-05-26T07:39:00Z</dcterms:created>
  <dcterms:modified xsi:type="dcterms:W3CDTF">2024-04-30T10:07:00Z</dcterms:modified>
</cp:coreProperties>
</file>